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CF6" w:rsidRPr="00957CF6" w:rsidRDefault="00957CF6" w:rsidP="00957CF6">
      <w:pPr>
        <w:widowControl/>
        <w:autoSpaceDE/>
        <w:autoSpaceDN/>
        <w:adjustRightInd/>
        <w:spacing w:after="200" w:line="276" w:lineRule="auto"/>
        <w:rPr>
          <w:rFonts w:asciiTheme="minorHAnsi" w:eastAsiaTheme="minorHAnsi" w:hAnsiTheme="minorHAnsi" w:cstheme="minorBidi"/>
          <w:sz w:val="28"/>
          <w:szCs w:val="28"/>
          <w:lang w:eastAsia="en-US"/>
        </w:rPr>
      </w:pPr>
      <w:r w:rsidRPr="00957CF6">
        <w:rPr>
          <w:rFonts w:asciiTheme="minorHAnsi" w:eastAsiaTheme="minorHAnsi" w:hAnsiTheme="minorHAnsi" w:cstheme="minorBidi"/>
          <w:noProof/>
          <w:sz w:val="22"/>
          <w:szCs w:val="22"/>
        </w:rPr>
        <w:drawing>
          <wp:inline distT="0" distB="0" distL="0" distR="0" wp14:anchorId="5BC5EBE8" wp14:editId="52F814A6">
            <wp:extent cx="621791" cy="826617"/>
            <wp:effectExtent l="19050" t="0" r="6859" b="0"/>
            <wp:docPr id="1" name="Immagine 1" descr="\\dcserver11\documenticm\Ragioneria\sergio\Varie\STEMMA REGGENZA 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cserver11\documenticm\Ragioneria\sergio\Varie\STEMMA REGGENZA NUOVO.jpg"/>
                    <pic:cNvPicPr>
                      <a:picLocks noChangeAspect="1" noChangeArrowheads="1"/>
                    </pic:cNvPicPr>
                  </pic:nvPicPr>
                  <pic:blipFill>
                    <a:blip r:embed="rId9"/>
                    <a:srcRect/>
                    <a:stretch>
                      <a:fillRect/>
                    </a:stretch>
                  </pic:blipFill>
                  <pic:spPr bwMode="auto">
                    <a:xfrm>
                      <a:off x="0" y="0"/>
                      <a:ext cx="622714" cy="827844"/>
                    </a:xfrm>
                    <a:prstGeom prst="rect">
                      <a:avLst/>
                    </a:prstGeom>
                    <a:noFill/>
                    <a:ln w="9525">
                      <a:noFill/>
                      <a:miter lim="800000"/>
                      <a:headEnd/>
                      <a:tailEnd/>
                    </a:ln>
                  </pic:spPr>
                </pic:pic>
              </a:graphicData>
            </a:graphic>
          </wp:inline>
        </w:drawing>
      </w:r>
      <w:r>
        <w:rPr>
          <w:rFonts w:asciiTheme="minorHAnsi" w:eastAsiaTheme="minorHAnsi" w:hAnsiTheme="minorHAnsi" w:cstheme="minorBidi"/>
          <w:sz w:val="28"/>
          <w:szCs w:val="28"/>
          <w:lang w:eastAsia="en-US"/>
        </w:rPr>
        <w:t>U</w:t>
      </w:r>
      <w:r w:rsidRPr="00957CF6">
        <w:rPr>
          <w:rFonts w:asciiTheme="minorHAnsi" w:eastAsiaTheme="minorHAnsi" w:hAnsiTheme="minorHAnsi" w:cstheme="minorBidi"/>
          <w:sz w:val="28"/>
          <w:szCs w:val="28"/>
          <w:lang w:eastAsia="en-US"/>
        </w:rPr>
        <w:t xml:space="preserve">NIONE MONTANA “ Spettabile Reggenza </w:t>
      </w:r>
      <w:proofErr w:type="gramStart"/>
      <w:r w:rsidRPr="00957CF6">
        <w:rPr>
          <w:rFonts w:asciiTheme="minorHAnsi" w:eastAsiaTheme="minorHAnsi" w:hAnsiTheme="minorHAnsi" w:cstheme="minorBidi"/>
          <w:sz w:val="28"/>
          <w:szCs w:val="28"/>
          <w:lang w:eastAsia="en-US"/>
        </w:rPr>
        <w:t>dei</w:t>
      </w:r>
      <w:proofErr w:type="gramEnd"/>
      <w:r w:rsidRPr="00957CF6">
        <w:rPr>
          <w:rFonts w:asciiTheme="minorHAnsi" w:eastAsiaTheme="minorHAnsi" w:hAnsiTheme="minorHAnsi" w:cstheme="minorBidi"/>
          <w:sz w:val="28"/>
          <w:szCs w:val="28"/>
          <w:lang w:eastAsia="en-US"/>
        </w:rPr>
        <w:t xml:space="preserve"> Sette Comuni”</w:t>
      </w:r>
    </w:p>
    <w:p w:rsidR="00957CF6" w:rsidRPr="00957CF6" w:rsidRDefault="00957CF6" w:rsidP="00957CF6">
      <w:pPr>
        <w:widowControl/>
        <w:autoSpaceDE/>
        <w:autoSpaceDN/>
        <w:adjustRightInd/>
        <w:jc w:val="center"/>
        <w:rPr>
          <w:rFonts w:asciiTheme="minorHAnsi" w:eastAsiaTheme="minorHAnsi" w:hAnsiTheme="minorHAnsi" w:cstheme="minorBidi"/>
          <w:sz w:val="28"/>
          <w:szCs w:val="28"/>
          <w:lang w:eastAsia="en-US"/>
        </w:rPr>
      </w:pPr>
      <w:r w:rsidRPr="00957CF6">
        <w:rPr>
          <w:rFonts w:asciiTheme="minorHAnsi" w:eastAsiaTheme="minorHAnsi" w:hAnsiTheme="minorHAnsi" w:cstheme="minorBidi"/>
          <w:sz w:val="28"/>
          <w:szCs w:val="28"/>
          <w:lang w:eastAsia="en-US"/>
        </w:rPr>
        <w:t>Piazza Stazione 1 – 36012 ASIAGO (Vicenza</w:t>
      </w:r>
      <w:proofErr w:type="gramStart"/>
      <w:r w:rsidRPr="00957CF6">
        <w:rPr>
          <w:rFonts w:asciiTheme="minorHAnsi" w:eastAsiaTheme="minorHAnsi" w:hAnsiTheme="minorHAnsi" w:cstheme="minorBidi"/>
          <w:sz w:val="28"/>
          <w:szCs w:val="28"/>
          <w:lang w:eastAsia="en-US"/>
        </w:rPr>
        <w:t>)</w:t>
      </w:r>
      <w:proofErr w:type="gramEnd"/>
    </w:p>
    <w:p w:rsidR="00957CF6" w:rsidRPr="00957CF6" w:rsidRDefault="00957CF6" w:rsidP="00957CF6">
      <w:pPr>
        <w:widowControl/>
        <w:autoSpaceDE/>
        <w:autoSpaceDN/>
        <w:adjustRightInd/>
        <w:jc w:val="center"/>
        <w:rPr>
          <w:rFonts w:asciiTheme="minorHAnsi" w:eastAsiaTheme="minorHAnsi" w:hAnsiTheme="minorHAnsi" w:cstheme="minorBidi"/>
          <w:sz w:val="28"/>
          <w:szCs w:val="28"/>
          <w:lang w:eastAsia="en-US"/>
        </w:rPr>
      </w:pPr>
    </w:p>
    <w:p w:rsidR="00957CF6" w:rsidRPr="00957CF6" w:rsidRDefault="00957CF6" w:rsidP="00957CF6">
      <w:pPr>
        <w:widowControl/>
        <w:autoSpaceDE/>
        <w:autoSpaceDN/>
        <w:adjustRightInd/>
        <w:jc w:val="center"/>
        <w:rPr>
          <w:rFonts w:asciiTheme="minorHAnsi" w:eastAsiaTheme="minorHAnsi" w:hAnsiTheme="minorHAnsi" w:cstheme="minorBidi"/>
          <w:sz w:val="28"/>
          <w:szCs w:val="28"/>
          <w:lang w:eastAsia="en-US"/>
        </w:rPr>
      </w:pPr>
    </w:p>
    <w:p w:rsidR="00957CF6" w:rsidRPr="00957CF6" w:rsidRDefault="00957CF6" w:rsidP="00957CF6">
      <w:pPr>
        <w:widowControl/>
        <w:autoSpaceDE/>
        <w:autoSpaceDN/>
        <w:adjustRightInd/>
        <w:jc w:val="center"/>
        <w:rPr>
          <w:rFonts w:asciiTheme="minorHAnsi" w:eastAsiaTheme="minorHAnsi" w:hAnsiTheme="minorHAnsi" w:cstheme="minorBidi"/>
          <w:sz w:val="28"/>
          <w:szCs w:val="28"/>
          <w:lang w:eastAsia="en-US"/>
        </w:rPr>
      </w:pPr>
    </w:p>
    <w:p w:rsidR="00957CF6" w:rsidRPr="00957CF6" w:rsidRDefault="00957CF6" w:rsidP="00957CF6">
      <w:pPr>
        <w:widowControl/>
        <w:autoSpaceDE/>
        <w:autoSpaceDN/>
        <w:adjustRightInd/>
        <w:jc w:val="center"/>
        <w:rPr>
          <w:rFonts w:asciiTheme="minorHAnsi" w:eastAsiaTheme="minorHAnsi" w:hAnsiTheme="minorHAnsi" w:cstheme="minorBidi"/>
          <w:sz w:val="28"/>
          <w:szCs w:val="28"/>
          <w:lang w:eastAsia="en-US"/>
        </w:rPr>
      </w:pPr>
    </w:p>
    <w:p w:rsidR="00957CF6" w:rsidRPr="00957CF6" w:rsidRDefault="00957CF6" w:rsidP="00957CF6">
      <w:pPr>
        <w:widowControl/>
        <w:autoSpaceDE/>
        <w:autoSpaceDN/>
        <w:adjustRightInd/>
        <w:jc w:val="center"/>
        <w:rPr>
          <w:rFonts w:asciiTheme="minorHAnsi" w:eastAsiaTheme="minorHAnsi" w:hAnsiTheme="minorHAnsi" w:cstheme="minorBidi"/>
          <w:sz w:val="28"/>
          <w:szCs w:val="28"/>
          <w:lang w:eastAsia="en-US"/>
        </w:rPr>
      </w:pPr>
    </w:p>
    <w:p w:rsidR="00957CF6" w:rsidRPr="00957CF6" w:rsidRDefault="00957CF6" w:rsidP="00957CF6">
      <w:pPr>
        <w:widowControl/>
        <w:autoSpaceDE/>
        <w:autoSpaceDN/>
        <w:adjustRightInd/>
        <w:jc w:val="center"/>
        <w:rPr>
          <w:rFonts w:asciiTheme="minorHAnsi" w:eastAsiaTheme="minorHAnsi" w:hAnsiTheme="minorHAnsi" w:cstheme="minorBidi"/>
          <w:sz w:val="28"/>
          <w:szCs w:val="28"/>
          <w:lang w:eastAsia="en-US"/>
        </w:rPr>
      </w:pPr>
    </w:p>
    <w:p w:rsidR="00957CF6" w:rsidRPr="00957CF6" w:rsidRDefault="00957CF6" w:rsidP="00957CF6">
      <w:pPr>
        <w:widowControl/>
        <w:autoSpaceDE/>
        <w:autoSpaceDN/>
        <w:adjustRightInd/>
        <w:jc w:val="center"/>
        <w:rPr>
          <w:rFonts w:asciiTheme="minorHAnsi" w:eastAsiaTheme="minorHAnsi" w:hAnsiTheme="minorHAnsi" w:cstheme="minorBidi"/>
          <w:sz w:val="28"/>
          <w:szCs w:val="28"/>
          <w:lang w:eastAsia="en-US"/>
        </w:rPr>
      </w:pPr>
    </w:p>
    <w:p w:rsidR="00957CF6" w:rsidRPr="00957CF6" w:rsidRDefault="00957CF6" w:rsidP="00957CF6">
      <w:pPr>
        <w:widowControl/>
        <w:autoSpaceDE/>
        <w:autoSpaceDN/>
        <w:adjustRightInd/>
        <w:jc w:val="center"/>
        <w:rPr>
          <w:rFonts w:asciiTheme="minorHAnsi" w:eastAsiaTheme="minorHAnsi" w:hAnsiTheme="minorHAnsi" w:cstheme="minorBidi"/>
          <w:b/>
          <w:sz w:val="28"/>
          <w:szCs w:val="28"/>
          <w:lang w:eastAsia="en-US"/>
        </w:rPr>
      </w:pPr>
    </w:p>
    <w:p w:rsidR="00957CF6" w:rsidRPr="00957CF6" w:rsidRDefault="00957CF6" w:rsidP="00957CF6">
      <w:pPr>
        <w:widowControl/>
        <w:autoSpaceDE/>
        <w:autoSpaceDN/>
        <w:adjustRightInd/>
        <w:jc w:val="center"/>
        <w:rPr>
          <w:rFonts w:asciiTheme="minorHAnsi" w:eastAsiaTheme="minorHAnsi" w:hAnsiTheme="minorHAnsi" w:cstheme="minorBidi"/>
          <w:b/>
          <w:sz w:val="36"/>
          <w:szCs w:val="36"/>
          <w:lang w:eastAsia="en-US"/>
        </w:rPr>
      </w:pPr>
      <w:proofErr w:type="gramStart"/>
      <w:r w:rsidRPr="00957CF6">
        <w:rPr>
          <w:rFonts w:asciiTheme="minorHAnsi" w:eastAsiaTheme="minorHAnsi" w:hAnsiTheme="minorHAnsi" w:cstheme="minorBidi"/>
          <w:b/>
          <w:sz w:val="36"/>
          <w:szCs w:val="36"/>
          <w:lang w:eastAsia="en-US"/>
        </w:rPr>
        <w:t>REGOLAMENTO</w:t>
      </w:r>
      <w:proofErr w:type="gramEnd"/>
      <w:r w:rsidRPr="00957CF6">
        <w:rPr>
          <w:rFonts w:asciiTheme="minorHAnsi" w:eastAsiaTheme="minorHAnsi" w:hAnsiTheme="minorHAnsi" w:cstheme="minorBidi"/>
          <w:b/>
          <w:sz w:val="36"/>
          <w:szCs w:val="36"/>
          <w:lang w:eastAsia="en-US"/>
        </w:rPr>
        <w:t xml:space="preserve"> UNICO</w:t>
      </w:r>
    </w:p>
    <w:p w:rsidR="00957CF6" w:rsidRPr="00957CF6" w:rsidRDefault="00957CF6" w:rsidP="00957CF6">
      <w:pPr>
        <w:widowControl/>
        <w:autoSpaceDE/>
        <w:autoSpaceDN/>
        <w:adjustRightInd/>
        <w:jc w:val="center"/>
        <w:rPr>
          <w:rFonts w:asciiTheme="minorHAnsi" w:eastAsiaTheme="minorHAnsi" w:hAnsiTheme="minorHAnsi" w:cstheme="minorBidi"/>
          <w:b/>
          <w:sz w:val="36"/>
          <w:szCs w:val="36"/>
          <w:lang w:eastAsia="en-US"/>
        </w:rPr>
      </w:pPr>
      <w:r w:rsidRPr="00957CF6">
        <w:rPr>
          <w:rFonts w:asciiTheme="minorHAnsi" w:eastAsiaTheme="minorHAnsi" w:hAnsiTheme="minorHAnsi" w:cstheme="minorBidi"/>
          <w:b/>
          <w:sz w:val="36"/>
          <w:szCs w:val="36"/>
          <w:lang w:eastAsia="en-US"/>
        </w:rPr>
        <w:t>IN MATERIA DI ACCESSO DOCUMENTALE</w:t>
      </w:r>
    </w:p>
    <w:p w:rsidR="00957CF6" w:rsidRPr="00957CF6" w:rsidRDefault="00957CF6" w:rsidP="00957CF6">
      <w:pPr>
        <w:widowControl/>
        <w:autoSpaceDE/>
        <w:autoSpaceDN/>
        <w:adjustRightInd/>
        <w:jc w:val="center"/>
        <w:rPr>
          <w:rFonts w:asciiTheme="minorHAnsi" w:eastAsiaTheme="minorHAnsi" w:hAnsiTheme="minorHAnsi" w:cstheme="minorBidi"/>
          <w:b/>
          <w:sz w:val="36"/>
          <w:szCs w:val="36"/>
          <w:lang w:eastAsia="en-US"/>
        </w:rPr>
      </w:pPr>
      <w:r w:rsidRPr="00957CF6">
        <w:rPr>
          <w:rFonts w:asciiTheme="minorHAnsi" w:eastAsiaTheme="minorHAnsi" w:hAnsiTheme="minorHAnsi" w:cstheme="minorBidi"/>
          <w:b/>
          <w:sz w:val="36"/>
          <w:szCs w:val="36"/>
          <w:lang w:eastAsia="en-US"/>
        </w:rPr>
        <w:t>ACCESSO CIVICO E</w:t>
      </w:r>
    </w:p>
    <w:p w:rsidR="003D17E9"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r w:rsidRPr="00957CF6">
        <w:rPr>
          <w:rFonts w:asciiTheme="minorHAnsi" w:eastAsiaTheme="minorHAnsi" w:hAnsiTheme="minorHAnsi" w:cstheme="minorBidi"/>
          <w:b/>
          <w:sz w:val="36"/>
          <w:szCs w:val="36"/>
          <w:lang w:eastAsia="en-US"/>
        </w:rPr>
        <w:t>ACCESSO GENERALIZZATO</w:t>
      </w: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957CF6" w:rsidRDefault="00957CF6" w:rsidP="00957CF6">
      <w:pPr>
        <w:shd w:val="clear" w:color="auto" w:fill="FFFFFF"/>
        <w:tabs>
          <w:tab w:val="left" w:pos="709"/>
        </w:tabs>
        <w:ind w:left="709"/>
        <w:jc w:val="center"/>
        <w:rPr>
          <w:rFonts w:asciiTheme="minorHAnsi" w:eastAsiaTheme="minorHAnsi" w:hAnsiTheme="minorHAnsi" w:cstheme="minorBidi"/>
          <w:b/>
          <w:sz w:val="36"/>
          <w:szCs w:val="36"/>
          <w:lang w:eastAsia="en-US"/>
        </w:rPr>
      </w:pPr>
    </w:p>
    <w:p w:rsidR="00705170" w:rsidRPr="00705170" w:rsidRDefault="00705170" w:rsidP="00705170">
      <w:pPr>
        <w:rPr>
          <w:rFonts w:ascii="Arial" w:hAnsi="Arial" w:cs="Arial"/>
          <w:b/>
          <w:sz w:val="22"/>
          <w:szCs w:val="22"/>
        </w:rPr>
      </w:pPr>
      <w:r w:rsidRPr="00705170">
        <w:rPr>
          <w:rFonts w:ascii="Arial" w:hAnsi="Arial" w:cs="Arial"/>
          <w:b/>
          <w:sz w:val="22"/>
          <w:szCs w:val="22"/>
        </w:rPr>
        <w:lastRenderedPageBreak/>
        <w:t>INDICE</w:t>
      </w:r>
    </w:p>
    <w:p w:rsidR="00705170" w:rsidRPr="00705170" w:rsidRDefault="00705170" w:rsidP="00705170">
      <w:pPr>
        <w:jc w:val="both"/>
        <w:rPr>
          <w:rFonts w:ascii="Arial" w:hAnsi="Arial" w:cs="Arial"/>
          <w:sz w:val="22"/>
          <w:szCs w:val="22"/>
        </w:rPr>
      </w:pPr>
    </w:p>
    <w:p w:rsidR="00705170" w:rsidRPr="00705170" w:rsidRDefault="00705170" w:rsidP="00705170">
      <w:pPr>
        <w:jc w:val="both"/>
        <w:rPr>
          <w:rFonts w:ascii="Arial" w:hAnsi="Arial" w:cs="Arial"/>
          <w:b/>
          <w:sz w:val="22"/>
          <w:szCs w:val="22"/>
        </w:rPr>
      </w:pPr>
      <w:r w:rsidRPr="00705170">
        <w:rPr>
          <w:rFonts w:ascii="Arial" w:hAnsi="Arial" w:cs="Arial"/>
          <w:b/>
          <w:sz w:val="22"/>
          <w:szCs w:val="22"/>
        </w:rPr>
        <w:t>CAPO I – Principi genera</w:t>
      </w:r>
      <w:r w:rsidR="006178D1">
        <w:rPr>
          <w:rFonts w:ascii="Arial" w:hAnsi="Arial" w:cs="Arial"/>
          <w:b/>
          <w:sz w:val="22"/>
          <w:szCs w:val="22"/>
        </w:rPr>
        <w:t>l</w:t>
      </w:r>
      <w:r w:rsidRPr="00705170">
        <w:rPr>
          <w:rFonts w:ascii="Arial" w:hAnsi="Arial" w:cs="Arial"/>
          <w:b/>
          <w:sz w:val="22"/>
          <w:szCs w:val="22"/>
        </w:rPr>
        <w:t>i</w:t>
      </w:r>
    </w:p>
    <w:p w:rsidR="00705170" w:rsidRPr="00705170" w:rsidRDefault="00705170" w:rsidP="00705170">
      <w:pPr>
        <w:jc w:val="both"/>
        <w:rPr>
          <w:rFonts w:ascii="Arial" w:hAnsi="Arial" w:cs="Arial"/>
          <w:sz w:val="22"/>
          <w:szCs w:val="22"/>
        </w:rPr>
      </w:pPr>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w:t>
      </w:r>
      <w:r w:rsidR="005D638C">
        <w:rPr>
          <w:rFonts w:ascii="Arial" w:hAnsi="Arial" w:cs="Arial"/>
          <w:sz w:val="22"/>
          <w:szCs w:val="22"/>
        </w:rPr>
        <w:t xml:space="preserve"> </w:t>
      </w:r>
      <w:r w:rsidRPr="00705170">
        <w:rPr>
          <w:rFonts w:ascii="Arial" w:hAnsi="Arial" w:cs="Arial"/>
          <w:sz w:val="22"/>
          <w:szCs w:val="22"/>
        </w:rPr>
        <w:t>1 -</w:t>
      </w:r>
      <w:proofErr w:type="gramStart"/>
      <w:r w:rsidRPr="00705170">
        <w:rPr>
          <w:rFonts w:ascii="Arial" w:hAnsi="Arial" w:cs="Arial"/>
          <w:sz w:val="22"/>
          <w:szCs w:val="22"/>
        </w:rPr>
        <w:t xml:space="preserve"> </w:t>
      </w:r>
      <w:r w:rsidR="00D774E1">
        <w:rPr>
          <w:rFonts w:ascii="Arial" w:hAnsi="Arial" w:cs="Arial"/>
          <w:sz w:val="22"/>
          <w:szCs w:val="22"/>
        </w:rPr>
        <w:t xml:space="preserve"> </w:t>
      </w:r>
      <w:proofErr w:type="gramEnd"/>
      <w:r w:rsidRPr="00705170">
        <w:rPr>
          <w:rFonts w:ascii="Arial" w:hAnsi="Arial" w:cs="Arial"/>
          <w:sz w:val="22"/>
          <w:szCs w:val="22"/>
        </w:rPr>
        <w:t>Definizioni</w:t>
      </w:r>
    </w:p>
    <w:p w:rsidR="00705170" w:rsidRPr="00705170" w:rsidRDefault="00705170" w:rsidP="00705170">
      <w:pPr>
        <w:jc w:val="both"/>
        <w:rPr>
          <w:rFonts w:ascii="Arial" w:hAnsi="Arial" w:cs="Arial"/>
          <w:sz w:val="22"/>
          <w:szCs w:val="22"/>
        </w:rPr>
      </w:pPr>
      <w:r w:rsidRPr="00705170">
        <w:rPr>
          <w:rFonts w:ascii="Arial" w:hAnsi="Arial" w:cs="Arial"/>
          <w:sz w:val="22"/>
          <w:szCs w:val="22"/>
        </w:rPr>
        <w:t>Art.</w:t>
      </w:r>
      <w:r w:rsidR="005D638C">
        <w:rPr>
          <w:rFonts w:ascii="Arial" w:hAnsi="Arial" w:cs="Arial"/>
          <w:sz w:val="22"/>
          <w:szCs w:val="22"/>
        </w:rPr>
        <w:t xml:space="preserve"> </w:t>
      </w:r>
      <w:r w:rsidRPr="00705170">
        <w:rPr>
          <w:rFonts w:ascii="Arial" w:hAnsi="Arial" w:cs="Arial"/>
          <w:sz w:val="22"/>
          <w:szCs w:val="22"/>
        </w:rPr>
        <w:t xml:space="preserve"> 2</w:t>
      </w:r>
      <w:r w:rsidR="005D638C">
        <w:rPr>
          <w:rFonts w:ascii="Arial" w:hAnsi="Arial" w:cs="Arial"/>
          <w:sz w:val="22"/>
          <w:szCs w:val="22"/>
        </w:rPr>
        <w:t xml:space="preserve"> </w:t>
      </w:r>
      <w:r w:rsidRPr="00705170">
        <w:rPr>
          <w:rFonts w:ascii="Arial" w:hAnsi="Arial" w:cs="Arial"/>
          <w:sz w:val="22"/>
          <w:szCs w:val="22"/>
        </w:rPr>
        <w:t>-</w:t>
      </w:r>
      <w:proofErr w:type="gramStart"/>
      <w:r w:rsidRPr="00705170">
        <w:rPr>
          <w:rFonts w:ascii="Arial" w:hAnsi="Arial" w:cs="Arial"/>
          <w:sz w:val="22"/>
          <w:szCs w:val="22"/>
        </w:rPr>
        <w:t xml:space="preserve">  </w:t>
      </w:r>
      <w:proofErr w:type="gramEnd"/>
      <w:r w:rsidRPr="00705170">
        <w:rPr>
          <w:rFonts w:ascii="Arial" w:hAnsi="Arial" w:cs="Arial"/>
          <w:sz w:val="22"/>
          <w:szCs w:val="22"/>
        </w:rPr>
        <w:t>Oggetto</w:t>
      </w:r>
      <w:r w:rsidR="00322D62">
        <w:rPr>
          <w:rFonts w:ascii="Arial" w:hAnsi="Arial" w:cs="Arial"/>
          <w:sz w:val="22"/>
          <w:szCs w:val="22"/>
        </w:rPr>
        <w:t xml:space="preserve"> e ambito di applicazione</w:t>
      </w:r>
    </w:p>
    <w:p w:rsidR="00705170" w:rsidRPr="00705170" w:rsidRDefault="00705170" w:rsidP="00705170">
      <w:pPr>
        <w:jc w:val="both"/>
        <w:rPr>
          <w:rFonts w:ascii="Arial" w:hAnsi="Arial" w:cs="Arial"/>
          <w:sz w:val="22"/>
          <w:szCs w:val="22"/>
        </w:rPr>
      </w:pPr>
    </w:p>
    <w:p w:rsidR="00705170" w:rsidRPr="00705170" w:rsidRDefault="00705170" w:rsidP="00705170">
      <w:pPr>
        <w:jc w:val="both"/>
        <w:rPr>
          <w:rFonts w:ascii="Arial" w:hAnsi="Arial" w:cs="Arial"/>
          <w:b/>
          <w:sz w:val="22"/>
          <w:szCs w:val="22"/>
        </w:rPr>
      </w:pPr>
      <w:r w:rsidRPr="00705170">
        <w:rPr>
          <w:rFonts w:ascii="Arial" w:hAnsi="Arial" w:cs="Arial"/>
          <w:b/>
          <w:sz w:val="22"/>
          <w:szCs w:val="22"/>
        </w:rPr>
        <w:t xml:space="preserve">CAPO II – Accesso documentale </w:t>
      </w:r>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w:t>
      </w:r>
      <w:r>
        <w:rPr>
          <w:rFonts w:ascii="Arial" w:hAnsi="Arial" w:cs="Arial"/>
          <w:sz w:val="22"/>
          <w:szCs w:val="22"/>
        </w:rPr>
        <w:t xml:space="preserve"> </w:t>
      </w:r>
      <w:r w:rsidR="00F45773">
        <w:rPr>
          <w:rFonts w:ascii="Arial" w:hAnsi="Arial" w:cs="Arial"/>
          <w:sz w:val="22"/>
          <w:szCs w:val="22"/>
        </w:rPr>
        <w:t>3 - D</w:t>
      </w:r>
      <w:r w:rsidRPr="00705170">
        <w:rPr>
          <w:rFonts w:ascii="Arial" w:hAnsi="Arial" w:cs="Arial"/>
          <w:sz w:val="22"/>
          <w:szCs w:val="22"/>
        </w:rPr>
        <w:t>efinizioni e finalità</w:t>
      </w:r>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w:t>
      </w:r>
      <w:r>
        <w:rPr>
          <w:rFonts w:ascii="Arial" w:hAnsi="Arial" w:cs="Arial"/>
          <w:sz w:val="22"/>
          <w:szCs w:val="22"/>
        </w:rPr>
        <w:t xml:space="preserve"> </w:t>
      </w:r>
      <w:r w:rsidRPr="00705170">
        <w:rPr>
          <w:rFonts w:ascii="Arial" w:hAnsi="Arial" w:cs="Arial"/>
          <w:sz w:val="22"/>
          <w:szCs w:val="22"/>
        </w:rPr>
        <w:t xml:space="preserve">4 - Oggetto dell’accesso documentale e legittimazione del </w:t>
      </w:r>
      <w:proofErr w:type="gramStart"/>
      <w:r w:rsidRPr="00705170">
        <w:rPr>
          <w:rFonts w:ascii="Arial" w:hAnsi="Arial" w:cs="Arial"/>
          <w:sz w:val="22"/>
          <w:szCs w:val="22"/>
        </w:rPr>
        <w:t>richiedente</w:t>
      </w:r>
      <w:proofErr w:type="gramEnd"/>
    </w:p>
    <w:p w:rsidR="00705170" w:rsidRPr="00705170" w:rsidRDefault="00705170" w:rsidP="00705170">
      <w:pPr>
        <w:jc w:val="both"/>
        <w:rPr>
          <w:rFonts w:ascii="Arial" w:hAnsi="Arial" w:cs="Arial"/>
          <w:sz w:val="22"/>
          <w:szCs w:val="22"/>
        </w:rPr>
      </w:pPr>
      <w:r w:rsidRPr="00705170">
        <w:rPr>
          <w:rFonts w:ascii="Arial" w:hAnsi="Arial" w:cs="Arial"/>
          <w:sz w:val="22"/>
          <w:szCs w:val="22"/>
        </w:rPr>
        <w:t>Art.</w:t>
      </w:r>
      <w:r>
        <w:rPr>
          <w:rFonts w:ascii="Arial" w:hAnsi="Arial" w:cs="Arial"/>
          <w:sz w:val="22"/>
          <w:szCs w:val="22"/>
        </w:rPr>
        <w:t xml:space="preserve">  5 - </w:t>
      </w:r>
      <w:r w:rsidRPr="00705170">
        <w:rPr>
          <w:rFonts w:ascii="Arial" w:hAnsi="Arial" w:cs="Arial"/>
          <w:sz w:val="22"/>
          <w:szCs w:val="22"/>
        </w:rPr>
        <w:t xml:space="preserve">Accesso documentale informale </w:t>
      </w:r>
    </w:p>
    <w:p w:rsidR="00705170" w:rsidRPr="00705170" w:rsidRDefault="00705170" w:rsidP="00705170">
      <w:pPr>
        <w:jc w:val="both"/>
        <w:rPr>
          <w:rFonts w:ascii="Arial" w:hAnsi="Arial" w:cs="Arial"/>
          <w:sz w:val="22"/>
          <w:szCs w:val="22"/>
        </w:rPr>
      </w:pPr>
      <w:r w:rsidRPr="00705170">
        <w:rPr>
          <w:rFonts w:ascii="Arial" w:hAnsi="Arial" w:cs="Arial"/>
          <w:sz w:val="22"/>
          <w:szCs w:val="22"/>
        </w:rPr>
        <w:t>Art.</w:t>
      </w:r>
      <w:r>
        <w:rPr>
          <w:rFonts w:ascii="Arial" w:hAnsi="Arial" w:cs="Arial"/>
          <w:sz w:val="22"/>
          <w:szCs w:val="22"/>
        </w:rPr>
        <w:t xml:space="preserve"> </w:t>
      </w:r>
      <w:r w:rsidRPr="00705170">
        <w:rPr>
          <w:rFonts w:ascii="Arial" w:hAnsi="Arial" w:cs="Arial"/>
          <w:sz w:val="22"/>
          <w:szCs w:val="22"/>
        </w:rPr>
        <w:t xml:space="preserve"> 6 - Procedimento di accesso documentale </w:t>
      </w:r>
      <w:proofErr w:type="gramStart"/>
      <w:r w:rsidRPr="00705170">
        <w:rPr>
          <w:rFonts w:ascii="Arial" w:hAnsi="Arial" w:cs="Arial"/>
          <w:sz w:val="22"/>
          <w:szCs w:val="22"/>
        </w:rPr>
        <w:t>formale</w:t>
      </w:r>
      <w:proofErr w:type="gramEnd"/>
      <w:r w:rsidRPr="00705170">
        <w:rPr>
          <w:rFonts w:ascii="Arial" w:hAnsi="Arial" w:cs="Arial"/>
          <w:sz w:val="22"/>
          <w:szCs w:val="22"/>
        </w:rPr>
        <w:t xml:space="preserve"> </w:t>
      </w:r>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w:t>
      </w:r>
      <w:r>
        <w:rPr>
          <w:rFonts w:ascii="Arial" w:hAnsi="Arial" w:cs="Arial"/>
          <w:sz w:val="22"/>
          <w:szCs w:val="22"/>
        </w:rPr>
        <w:t xml:space="preserve"> </w:t>
      </w:r>
      <w:r w:rsidRPr="00705170">
        <w:rPr>
          <w:rFonts w:ascii="Arial" w:hAnsi="Arial" w:cs="Arial"/>
          <w:sz w:val="22"/>
          <w:szCs w:val="22"/>
        </w:rPr>
        <w:t xml:space="preserve">7 - Responsabile del procedimento di accesso </w:t>
      </w:r>
      <w:proofErr w:type="gramStart"/>
      <w:r w:rsidRPr="00705170">
        <w:rPr>
          <w:rFonts w:ascii="Arial" w:hAnsi="Arial" w:cs="Arial"/>
          <w:sz w:val="22"/>
          <w:szCs w:val="22"/>
        </w:rPr>
        <w:t>documentale</w:t>
      </w:r>
      <w:proofErr w:type="gramEnd"/>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w:t>
      </w:r>
      <w:r>
        <w:rPr>
          <w:rFonts w:ascii="Arial" w:hAnsi="Arial" w:cs="Arial"/>
          <w:sz w:val="22"/>
          <w:szCs w:val="22"/>
        </w:rPr>
        <w:t xml:space="preserve"> </w:t>
      </w:r>
      <w:r w:rsidRPr="00705170">
        <w:rPr>
          <w:rFonts w:ascii="Arial" w:hAnsi="Arial" w:cs="Arial"/>
          <w:sz w:val="22"/>
          <w:szCs w:val="22"/>
        </w:rPr>
        <w:t xml:space="preserve">8 - Accoglimento della richiesta e </w:t>
      </w:r>
      <w:proofErr w:type="gramStart"/>
      <w:r w:rsidRPr="00705170">
        <w:rPr>
          <w:rFonts w:ascii="Arial" w:hAnsi="Arial" w:cs="Arial"/>
          <w:sz w:val="22"/>
          <w:szCs w:val="22"/>
        </w:rPr>
        <w:t>modalità</w:t>
      </w:r>
      <w:proofErr w:type="gramEnd"/>
      <w:r w:rsidRPr="00705170">
        <w:rPr>
          <w:rFonts w:ascii="Arial" w:hAnsi="Arial" w:cs="Arial"/>
          <w:sz w:val="22"/>
          <w:szCs w:val="22"/>
        </w:rPr>
        <w:t xml:space="preserve"> di accesso documentale formale</w:t>
      </w:r>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w:t>
      </w:r>
      <w:r>
        <w:rPr>
          <w:rFonts w:ascii="Arial" w:hAnsi="Arial" w:cs="Arial"/>
          <w:sz w:val="22"/>
          <w:szCs w:val="22"/>
        </w:rPr>
        <w:t xml:space="preserve"> </w:t>
      </w:r>
      <w:r w:rsidRPr="00705170">
        <w:rPr>
          <w:rFonts w:ascii="Arial" w:hAnsi="Arial" w:cs="Arial"/>
          <w:sz w:val="22"/>
          <w:szCs w:val="22"/>
        </w:rPr>
        <w:t xml:space="preserve">9 - Controinteressati all’accesso </w:t>
      </w:r>
      <w:proofErr w:type="gramStart"/>
      <w:r w:rsidRPr="00705170">
        <w:rPr>
          <w:rFonts w:ascii="Arial" w:hAnsi="Arial" w:cs="Arial"/>
          <w:sz w:val="22"/>
          <w:szCs w:val="22"/>
        </w:rPr>
        <w:t>documentale</w:t>
      </w:r>
      <w:proofErr w:type="gramEnd"/>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w:t>
      </w:r>
      <w:r>
        <w:rPr>
          <w:rFonts w:ascii="Arial" w:hAnsi="Arial" w:cs="Arial"/>
          <w:sz w:val="22"/>
          <w:szCs w:val="22"/>
        </w:rPr>
        <w:t xml:space="preserve">10 - </w:t>
      </w:r>
      <w:r w:rsidRPr="00705170">
        <w:rPr>
          <w:rFonts w:ascii="Arial" w:hAnsi="Arial" w:cs="Arial"/>
          <w:sz w:val="22"/>
          <w:szCs w:val="22"/>
        </w:rPr>
        <w:t xml:space="preserve">Costi di riproduzione e di </w:t>
      </w:r>
      <w:proofErr w:type="gramStart"/>
      <w:r w:rsidRPr="00705170">
        <w:rPr>
          <w:rFonts w:ascii="Arial" w:hAnsi="Arial" w:cs="Arial"/>
          <w:sz w:val="22"/>
          <w:szCs w:val="22"/>
        </w:rPr>
        <w:t>eventuali spedizione</w:t>
      </w:r>
      <w:proofErr w:type="gramEnd"/>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11 - Differimento dell’accesso </w:t>
      </w:r>
      <w:proofErr w:type="gramStart"/>
      <w:r w:rsidRPr="00705170">
        <w:rPr>
          <w:rFonts w:ascii="Arial" w:hAnsi="Arial" w:cs="Arial"/>
          <w:sz w:val="22"/>
          <w:szCs w:val="22"/>
        </w:rPr>
        <w:t>documentale</w:t>
      </w:r>
      <w:proofErr w:type="gramEnd"/>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12 </w:t>
      </w:r>
      <w:r>
        <w:rPr>
          <w:rFonts w:ascii="Arial" w:hAnsi="Arial" w:cs="Arial"/>
          <w:sz w:val="22"/>
          <w:szCs w:val="22"/>
        </w:rPr>
        <w:t>-</w:t>
      </w:r>
      <w:r w:rsidRPr="00705170">
        <w:rPr>
          <w:rFonts w:ascii="Arial" w:hAnsi="Arial" w:cs="Arial"/>
          <w:sz w:val="22"/>
          <w:szCs w:val="22"/>
        </w:rPr>
        <w:t xml:space="preserve"> Casi di esclusione dal diritto di accesso documentale stabiliti dalla </w:t>
      </w:r>
      <w:proofErr w:type="gramStart"/>
      <w:r w:rsidRPr="00705170">
        <w:rPr>
          <w:rFonts w:ascii="Arial" w:hAnsi="Arial" w:cs="Arial"/>
          <w:sz w:val="22"/>
          <w:szCs w:val="22"/>
        </w:rPr>
        <w:t>legge</w:t>
      </w:r>
      <w:proofErr w:type="gramEnd"/>
      <w:r w:rsidRPr="00705170">
        <w:rPr>
          <w:rFonts w:ascii="Arial" w:hAnsi="Arial" w:cs="Arial"/>
          <w:sz w:val="22"/>
          <w:szCs w:val="22"/>
        </w:rPr>
        <w:t xml:space="preserve"> </w:t>
      </w:r>
    </w:p>
    <w:p w:rsidR="00705170" w:rsidRPr="00705170" w:rsidRDefault="00705170" w:rsidP="00705170">
      <w:pPr>
        <w:ind w:left="854" w:hanging="854"/>
        <w:jc w:val="both"/>
        <w:rPr>
          <w:rFonts w:ascii="Arial" w:hAnsi="Arial" w:cs="Arial"/>
          <w:sz w:val="22"/>
          <w:szCs w:val="22"/>
        </w:rPr>
      </w:pPr>
      <w:r w:rsidRPr="00705170">
        <w:rPr>
          <w:rFonts w:ascii="Arial" w:hAnsi="Arial" w:cs="Arial"/>
          <w:sz w:val="22"/>
          <w:szCs w:val="22"/>
        </w:rPr>
        <w:t>Art. 13</w:t>
      </w:r>
      <w:r>
        <w:rPr>
          <w:rFonts w:ascii="Arial" w:hAnsi="Arial" w:cs="Arial"/>
          <w:sz w:val="22"/>
          <w:szCs w:val="22"/>
        </w:rPr>
        <w:t xml:space="preserve"> </w:t>
      </w:r>
      <w:r w:rsidRPr="00705170">
        <w:rPr>
          <w:rFonts w:ascii="Arial" w:hAnsi="Arial" w:cs="Arial"/>
          <w:sz w:val="22"/>
          <w:szCs w:val="22"/>
        </w:rPr>
        <w:t>- Documenti esclusi</w:t>
      </w:r>
      <w:proofErr w:type="gramStart"/>
      <w:r>
        <w:rPr>
          <w:rFonts w:ascii="Arial" w:hAnsi="Arial" w:cs="Arial"/>
          <w:sz w:val="22"/>
          <w:szCs w:val="22"/>
        </w:rPr>
        <w:t xml:space="preserve"> </w:t>
      </w:r>
      <w:r w:rsidRPr="00705170">
        <w:rPr>
          <w:rFonts w:ascii="Arial" w:hAnsi="Arial" w:cs="Arial"/>
          <w:sz w:val="22"/>
          <w:szCs w:val="22"/>
        </w:rPr>
        <w:t xml:space="preserve"> </w:t>
      </w:r>
      <w:proofErr w:type="gramEnd"/>
      <w:r w:rsidRPr="00705170">
        <w:rPr>
          <w:rFonts w:ascii="Arial" w:hAnsi="Arial" w:cs="Arial"/>
          <w:sz w:val="22"/>
          <w:szCs w:val="22"/>
        </w:rPr>
        <w:t>dall’accesso documentale</w:t>
      </w:r>
      <w:r>
        <w:rPr>
          <w:rFonts w:ascii="Arial" w:hAnsi="Arial" w:cs="Arial"/>
          <w:sz w:val="22"/>
          <w:szCs w:val="22"/>
        </w:rPr>
        <w:t xml:space="preserve"> </w:t>
      </w:r>
      <w:r w:rsidRPr="00705170">
        <w:rPr>
          <w:rFonts w:ascii="Arial" w:hAnsi="Arial" w:cs="Arial"/>
          <w:sz w:val="22"/>
          <w:szCs w:val="22"/>
        </w:rPr>
        <w:t xml:space="preserve"> per motivi inerenti alla sicurezza,</w:t>
      </w:r>
      <w:r>
        <w:rPr>
          <w:rFonts w:ascii="Arial" w:hAnsi="Arial" w:cs="Arial"/>
          <w:sz w:val="22"/>
          <w:szCs w:val="22"/>
        </w:rPr>
        <w:t xml:space="preserve">  </w:t>
      </w:r>
      <w:r w:rsidRPr="00705170">
        <w:rPr>
          <w:rFonts w:ascii="Arial" w:hAnsi="Arial" w:cs="Arial"/>
          <w:sz w:val="22"/>
          <w:szCs w:val="22"/>
        </w:rPr>
        <w:t xml:space="preserve">alla difesa e alla sovranità nazionale e alle relazioni internazionali </w:t>
      </w:r>
    </w:p>
    <w:p w:rsidR="00705170" w:rsidRPr="00705170" w:rsidRDefault="00705170" w:rsidP="00705170">
      <w:pPr>
        <w:ind w:left="826" w:hanging="826"/>
        <w:jc w:val="both"/>
        <w:rPr>
          <w:rFonts w:ascii="Arial" w:hAnsi="Arial" w:cs="Arial"/>
          <w:sz w:val="22"/>
          <w:szCs w:val="22"/>
        </w:rPr>
      </w:pPr>
      <w:r w:rsidRPr="00705170">
        <w:rPr>
          <w:rFonts w:ascii="Arial" w:hAnsi="Arial" w:cs="Arial"/>
          <w:sz w:val="22"/>
          <w:szCs w:val="22"/>
        </w:rPr>
        <w:t xml:space="preserve">Art. 14 - Documenti esclusi dall’accesso documentale per motivi inerenti alla politica monetaria e </w:t>
      </w:r>
      <w:proofErr w:type="gramStart"/>
      <w:r w:rsidRPr="00705170">
        <w:rPr>
          <w:rFonts w:ascii="Arial" w:hAnsi="Arial" w:cs="Arial"/>
          <w:sz w:val="22"/>
          <w:szCs w:val="22"/>
        </w:rPr>
        <w:t>valutaria</w:t>
      </w:r>
      <w:proofErr w:type="gramEnd"/>
      <w:r w:rsidRPr="00705170">
        <w:rPr>
          <w:rFonts w:ascii="Arial" w:hAnsi="Arial" w:cs="Arial"/>
          <w:sz w:val="22"/>
          <w:szCs w:val="22"/>
        </w:rPr>
        <w:t xml:space="preserve"> </w:t>
      </w:r>
    </w:p>
    <w:p w:rsidR="00705170" w:rsidRPr="00705170" w:rsidRDefault="00705170" w:rsidP="00705170">
      <w:pPr>
        <w:ind w:left="798" w:hanging="798"/>
        <w:jc w:val="both"/>
        <w:rPr>
          <w:rFonts w:ascii="Arial" w:hAnsi="Arial" w:cs="Arial"/>
          <w:sz w:val="22"/>
          <w:szCs w:val="22"/>
        </w:rPr>
      </w:pPr>
      <w:r>
        <w:rPr>
          <w:rFonts w:ascii="Arial" w:hAnsi="Arial" w:cs="Arial"/>
          <w:sz w:val="22"/>
          <w:szCs w:val="22"/>
        </w:rPr>
        <w:t>Art. 15 -</w:t>
      </w:r>
      <w:r w:rsidRPr="00705170">
        <w:rPr>
          <w:rFonts w:ascii="Arial" w:hAnsi="Arial" w:cs="Arial"/>
          <w:sz w:val="22"/>
          <w:szCs w:val="22"/>
        </w:rPr>
        <w:t xml:space="preserve"> Documenti</w:t>
      </w:r>
      <w:proofErr w:type="gramStart"/>
      <w:r>
        <w:rPr>
          <w:rFonts w:ascii="Arial" w:hAnsi="Arial" w:cs="Arial"/>
          <w:sz w:val="22"/>
          <w:szCs w:val="22"/>
        </w:rPr>
        <w:t xml:space="preserve"> </w:t>
      </w:r>
      <w:r w:rsidRPr="00705170">
        <w:rPr>
          <w:rFonts w:ascii="Arial" w:hAnsi="Arial" w:cs="Arial"/>
          <w:sz w:val="22"/>
          <w:szCs w:val="22"/>
        </w:rPr>
        <w:t xml:space="preserve"> </w:t>
      </w:r>
      <w:proofErr w:type="gramEnd"/>
      <w:r w:rsidRPr="00705170">
        <w:rPr>
          <w:rFonts w:ascii="Arial" w:hAnsi="Arial" w:cs="Arial"/>
          <w:sz w:val="22"/>
          <w:szCs w:val="22"/>
        </w:rPr>
        <w:t>esclusi dall’accesso</w:t>
      </w:r>
      <w:r>
        <w:rPr>
          <w:rFonts w:ascii="Arial" w:hAnsi="Arial" w:cs="Arial"/>
          <w:sz w:val="22"/>
          <w:szCs w:val="22"/>
        </w:rPr>
        <w:t xml:space="preserve"> </w:t>
      </w:r>
      <w:r w:rsidRPr="00705170">
        <w:rPr>
          <w:rFonts w:ascii="Arial" w:hAnsi="Arial" w:cs="Arial"/>
          <w:sz w:val="22"/>
          <w:szCs w:val="22"/>
        </w:rPr>
        <w:t xml:space="preserve"> documentale per motivi inerenti la</w:t>
      </w:r>
      <w:r>
        <w:rPr>
          <w:rFonts w:ascii="Arial" w:hAnsi="Arial" w:cs="Arial"/>
          <w:sz w:val="22"/>
          <w:szCs w:val="22"/>
        </w:rPr>
        <w:t xml:space="preserve"> </w:t>
      </w:r>
      <w:r w:rsidRPr="00705170">
        <w:rPr>
          <w:rFonts w:ascii="Arial" w:hAnsi="Arial" w:cs="Arial"/>
          <w:sz w:val="22"/>
          <w:szCs w:val="22"/>
        </w:rPr>
        <w:t xml:space="preserve"> tutela dell’ordine pubblico, alla prevenzione e repressione della criminalità o alla sicurezza dei beni </w:t>
      </w:r>
    </w:p>
    <w:p w:rsidR="00705170" w:rsidRPr="00705170" w:rsidRDefault="00705170" w:rsidP="00705170">
      <w:pPr>
        <w:ind w:left="851" w:hanging="851"/>
        <w:jc w:val="both"/>
        <w:rPr>
          <w:rFonts w:ascii="Arial" w:hAnsi="Arial" w:cs="Arial"/>
          <w:sz w:val="22"/>
          <w:szCs w:val="22"/>
        </w:rPr>
      </w:pPr>
      <w:r>
        <w:rPr>
          <w:rFonts w:ascii="Arial" w:hAnsi="Arial" w:cs="Arial"/>
          <w:sz w:val="22"/>
          <w:szCs w:val="22"/>
        </w:rPr>
        <w:t xml:space="preserve">Art. </w:t>
      </w:r>
      <w:r w:rsidRPr="00705170">
        <w:rPr>
          <w:rFonts w:ascii="Arial" w:hAnsi="Arial" w:cs="Arial"/>
          <w:sz w:val="22"/>
          <w:szCs w:val="22"/>
        </w:rPr>
        <w:t>16 - Documenti</w:t>
      </w:r>
      <w:proofErr w:type="gramStart"/>
      <w:r w:rsidRPr="00705170">
        <w:rPr>
          <w:rFonts w:ascii="Arial" w:hAnsi="Arial" w:cs="Arial"/>
          <w:sz w:val="22"/>
          <w:szCs w:val="22"/>
        </w:rPr>
        <w:t xml:space="preserve"> </w:t>
      </w:r>
      <w:r>
        <w:rPr>
          <w:rFonts w:ascii="Arial" w:hAnsi="Arial" w:cs="Arial"/>
          <w:sz w:val="22"/>
          <w:szCs w:val="22"/>
        </w:rPr>
        <w:t xml:space="preserve"> </w:t>
      </w:r>
      <w:proofErr w:type="gramEnd"/>
      <w:r w:rsidRPr="00705170">
        <w:rPr>
          <w:rFonts w:ascii="Arial" w:hAnsi="Arial" w:cs="Arial"/>
          <w:sz w:val="22"/>
          <w:szCs w:val="22"/>
        </w:rPr>
        <w:t>esclusi dall’accesso documentale per motivi</w:t>
      </w:r>
      <w:r>
        <w:rPr>
          <w:rFonts w:ascii="Arial" w:hAnsi="Arial" w:cs="Arial"/>
          <w:sz w:val="22"/>
          <w:szCs w:val="22"/>
        </w:rPr>
        <w:t xml:space="preserve"> </w:t>
      </w:r>
      <w:r w:rsidRPr="00705170">
        <w:rPr>
          <w:rFonts w:ascii="Arial" w:hAnsi="Arial" w:cs="Arial"/>
          <w:sz w:val="22"/>
          <w:szCs w:val="22"/>
        </w:rPr>
        <w:t xml:space="preserve"> inerenti</w:t>
      </w:r>
      <w:r>
        <w:rPr>
          <w:rFonts w:ascii="Arial" w:hAnsi="Arial" w:cs="Arial"/>
          <w:sz w:val="22"/>
          <w:szCs w:val="22"/>
        </w:rPr>
        <w:t xml:space="preserve"> </w:t>
      </w:r>
      <w:r w:rsidRPr="00705170">
        <w:rPr>
          <w:rFonts w:ascii="Arial" w:hAnsi="Arial" w:cs="Arial"/>
          <w:sz w:val="22"/>
          <w:szCs w:val="22"/>
        </w:rPr>
        <w:t xml:space="preserve"> la </w:t>
      </w:r>
      <w:r>
        <w:rPr>
          <w:rFonts w:ascii="Arial" w:hAnsi="Arial" w:cs="Arial"/>
          <w:sz w:val="22"/>
          <w:szCs w:val="22"/>
        </w:rPr>
        <w:t xml:space="preserve"> </w:t>
      </w:r>
      <w:r w:rsidRPr="00705170">
        <w:rPr>
          <w:rFonts w:ascii="Arial" w:hAnsi="Arial" w:cs="Arial"/>
          <w:sz w:val="22"/>
          <w:szCs w:val="22"/>
        </w:rPr>
        <w:t>riservatezza</w:t>
      </w:r>
      <w:r>
        <w:rPr>
          <w:rFonts w:ascii="Arial" w:hAnsi="Arial" w:cs="Arial"/>
          <w:sz w:val="22"/>
          <w:szCs w:val="22"/>
        </w:rPr>
        <w:t xml:space="preserve"> </w:t>
      </w:r>
      <w:r w:rsidRPr="00705170">
        <w:rPr>
          <w:rFonts w:ascii="Arial" w:hAnsi="Arial" w:cs="Arial"/>
          <w:sz w:val="22"/>
          <w:szCs w:val="22"/>
        </w:rPr>
        <w:t xml:space="preserve"> di persone fisiche, persone giuridiche, gruppi, imprese e associazioni </w:t>
      </w:r>
    </w:p>
    <w:p w:rsidR="00705170" w:rsidRPr="00705170" w:rsidRDefault="00705170" w:rsidP="00705170">
      <w:pPr>
        <w:ind w:left="851" w:hanging="851"/>
        <w:jc w:val="both"/>
        <w:rPr>
          <w:rFonts w:ascii="Arial" w:hAnsi="Arial" w:cs="Arial"/>
          <w:sz w:val="22"/>
          <w:szCs w:val="22"/>
        </w:rPr>
      </w:pPr>
      <w:r w:rsidRPr="00705170">
        <w:rPr>
          <w:rFonts w:ascii="Arial" w:hAnsi="Arial" w:cs="Arial"/>
          <w:sz w:val="22"/>
          <w:szCs w:val="22"/>
        </w:rPr>
        <w:t xml:space="preserve">Art. 17 - Documenti esclusi dall’accesso documentale per motivi di segretezza e riservatezza </w:t>
      </w:r>
      <w:proofErr w:type="gramStart"/>
      <w:r w:rsidRPr="00705170">
        <w:rPr>
          <w:rFonts w:ascii="Arial" w:hAnsi="Arial" w:cs="Arial"/>
          <w:sz w:val="22"/>
          <w:szCs w:val="22"/>
        </w:rPr>
        <w:t>del</w:t>
      </w:r>
      <w:r w:rsidR="00E06816">
        <w:rPr>
          <w:rFonts w:ascii="Arial" w:hAnsi="Arial" w:cs="Arial"/>
          <w:sz w:val="22"/>
          <w:szCs w:val="22"/>
        </w:rPr>
        <w:t xml:space="preserve">la </w:t>
      </w:r>
      <w:proofErr w:type="gramEnd"/>
      <w:r w:rsidR="00E06816">
        <w:rPr>
          <w:rFonts w:ascii="Arial" w:hAnsi="Arial" w:cs="Arial"/>
          <w:sz w:val="22"/>
          <w:szCs w:val="22"/>
        </w:rPr>
        <w:t>Unione Montana Spettabile Reggenza 7 Comuni</w:t>
      </w:r>
      <w:r w:rsidRPr="00705170">
        <w:rPr>
          <w:rFonts w:ascii="Arial" w:hAnsi="Arial" w:cs="Arial"/>
          <w:sz w:val="22"/>
          <w:szCs w:val="22"/>
        </w:rPr>
        <w:t xml:space="preserve"> </w:t>
      </w:r>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18 - Non accoglimento della richiesta di accesso </w:t>
      </w:r>
      <w:proofErr w:type="gramStart"/>
      <w:r w:rsidRPr="00705170">
        <w:rPr>
          <w:rFonts w:ascii="Arial" w:hAnsi="Arial" w:cs="Arial"/>
          <w:sz w:val="22"/>
          <w:szCs w:val="22"/>
        </w:rPr>
        <w:t>documentale</w:t>
      </w:r>
      <w:proofErr w:type="gramEnd"/>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19 - Accesso ai documenti da parte dei consiglieri comunali </w:t>
      </w:r>
    </w:p>
    <w:p w:rsidR="00705170" w:rsidRPr="00705170" w:rsidRDefault="00705170" w:rsidP="00705170">
      <w:pPr>
        <w:jc w:val="both"/>
        <w:rPr>
          <w:rFonts w:ascii="Arial" w:hAnsi="Arial" w:cs="Arial"/>
          <w:sz w:val="22"/>
          <w:szCs w:val="22"/>
        </w:rPr>
      </w:pPr>
      <w:r>
        <w:rPr>
          <w:rFonts w:ascii="Arial" w:hAnsi="Arial" w:cs="Arial"/>
          <w:sz w:val="22"/>
          <w:szCs w:val="22"/>
        </w:rPr>
        <w:t xml:space="preserve">Art. </w:t>
      </w:r>
      <w:r w:rsidRPr="00705170">
        <w:rPr>
          <w:rFonts w:ascii="Arial" w:hAnsi="Arial" w:cs="Arial"/>
          <w:sz w:val="22"/>
          <w:szCs w:val="22"/>
        </w:rPr>
        <w:t xml:space="preserve">20 - Termine </w:t>
      </w:r>
      <w:proofErr w:type="gramStart"/>
      <w:r w:rsidRPr="00705170">
        <w:rPr>
          <w:rFonts w:ascii="Arial" w:hAnsi="Arial" w:cs="Arial"/>
          <w:sz w:val="22"/>
          <w:szCs w:val="22"/>
        </w:rPr>
        <w:t>ed</w:t>
      </w:r>
      <w:proofErr w:type="gramEnd"/>
      <w:r w:rsidRPr="00705170">
        <w:rPr>
          <w:rFonts w:ascii="Arial" w:hAnsi="Arial" w:cs="Arial"/>
          <w:sz w:val="22"/>
          <w:szCs w:val="22"/>
        </w:rPr>
        <w:t xml:space="preserve"> impugnazione dei provvedimenti in materia di accesso documentale </w:t>
      </w:r>
    </w:p>
    <w:p w:rsidR="00705170" w:rsidRPr="00705170" w:rsidRDefault="00705170" w:rsidP="00705170">
      <w:pPr>
        <w:jc w:val="both"/>
        <w:rPr>
          <w:rFonts w:ascii="Arial" w:hAnsi="Arial" w:cs="Arial"/>
          <w:sz w:val="22"/>
          <w:szCs w:val="22"/>
        </w:rPr>
      </w:pPr>
    </w:p>
    <w:p w:rsidR="00705170" w:rsidRPr="00705170" w:rsidRDefault="00705170" w:rsidP="00705170">
      <w:pPr>
        <w:jc w:val="both"/>
        <w:rPr>
          <w:rFonts w:ascii="Arial" w:hAnsi="Arial" w:cs="Arial"/>
          <w:b/>
          <w:sz w:val="22"/>
          <w:szCs w:val="22"/>
        </w:rPr>
      </w:pPr>
      <w:r w:rsidRPr="00705170">
        <w:rPr>
          <w:rFonts w:ascii="Arial" w:hAnsi="Arial" w:cs="Arial"/>
          <w:b/>
          <w:sz w:val="22"/>
          <w:szCs w:val="22"/>
        </w:rPr>
        <w:t>CAPO III – Accesso civico</w:t>
      </w:r>
    </w:p>
    <w:p w:rsidR="00705170" w:rsidRPr="00705170" w:rsidRDefault="00705170" w:rsidP="00705170">
      <w:pPr>
        <w:jc w:val="both"/>
        <w:rPr>
          <w:rFonts w:ascii="Arial" w:hAnsi="Arial" w:cs="Arial"/>
          <w:sz w:val="22"/>
          <w:szCs w:val="22"/>
        </w:rPr>
      </w:pPr>
      <w:r>
        <w:rPr>
          <w:rFonts w:ascii="Arial" w:hAnsi="Arial" w:cs="Arial"/>
          <w:sz w:val="22"/>
          <w:szCs w:val="22"/>
        </w:rPr>
        <w:t>Art. 21 -</w:t>
      </w:r>
      <w:r w:rsidRPr="00705170">
        <w:rPr>
          <w:rFonts w:ascii="Arial" w:hAnsi="Arial" w:cs="Arial"/>
          <w:sz w:val="22"/>
          <w:szCs w:val="22"/>
        </w:rPr>
        <w:t xml:space="preserve"> Oggetto, finalità e legittimazione soggettiva all’accesso </w:t>
      </w:r>
      <w:proofErr w:type="gramStart"/>
      <w:r w:rsidRPr="00705170">
        <w:rPr>
          <w:rFonts w:ascii="Arial" w:hAnsi="Arial" w:cs="Arial"/>
          <w:sz w:val="22"/>
          <w:szCs w:val="22"/>
        </w:rPr>
        <w:t>civico</w:t>
      </w:r>
      <w:proofErr w:type="gramEnd"/>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22 - </w:t>
      </w:r>
      <w:proofErr w:type="gramStart"/>
      <w:r w:rsidRPr="00705170">
        <w:rPr>
          <w:rFonts w:ascii="Arial" w:hAnsi="Arial" w:cs="Arial"/>
          <w:sz w:val="22"/>
          <w:szCs w:val="22"/>
        </w:rPr>
        <w:t>Istanza</w:t>
      </w:r>
      <w:proofErr w:type="gramEnd"/>
      <w:r w:rsidRPr="00705170">
        <w:rPr>
          <w:rFonts w:ascii="Arial" w:hAnsi="Arial" w:cs="Arial"/>
          <w:sz w:val="22"/>
          <w:szCs w:val="22"/>
        </w:rPr>
        <w:t xml:space="preserve"> di accesso civico </w:t>
      </w:r>
    </w:p>
    <w:p w:rsidR="00F45773" w:rsidRPr="00705170" w:rsidRDefault="00F45773" w:rsidP="00F45773">
      <w:pPr>
        <w:jc w:val="both"/>
        <w:rPr>
          <w:rFonts w:ascii="Arial" w:hAnsi="Arial" w:cs="Arial"/>
          <w:sz w:val="22"/>
          <w:szCs w:val="22"/>
        </w:rPr>
      </w:pPr>
      <w:r w:rsidRPr="00705170">
        <w:rPr>
          <w:rFonts w:ascii="Arial" w:hAnsi="Arial" w:cs="Arial"/>
          <w:sz w:val="22"/>
          <w:szCs w:val="22"/>
        </w:rPr>
        <w:t>Art. 2</w:t>
      </w:r>
      <w:r>
        <w:rPr>
          <w:rFonts w:ascii="Arial" w:hAnsi="Arial" w:cs="Arial"/>
          <w:sz w:val="22"/>
          <w:szCs w:val="22"/>
        </w:rPr>
        <w:t>3</w:t>
      </w:r>
      <w:r w:rsidRPr="00705170">
        <w:rPr>
          <w:rFonts w:ascii="Arial" w:hAnsi="Arial" w:cs="Arial"/>
          <w:sz w:val="22"/>
          <w:szCs w:val="22"/>
        </w:rPr>
        <w:t xml:space="preserve"> - Termini del procedimento di accesso civico</w:t>
      </w:r>
    </w:p>
    <w:p w:rsidR="00705170" w:rsidRPr="00705170" w:rsidRDefault="00F45773" w:rsidP="00705170">
      <w:pPr>
        <w:jc w:val="both"/>
        <w:rPr>
          <w:rFonts w:ascii="Arial" w:hAnsi="Arial" w:cs="Arial"/>
          <w:sz w:val="22"/>
          <w:szCs w:val="22"/>
        </w:rPr>
      </w:pPr>
      <w:r>
        <w:rPr>
          <w:rFonts w:ascii="Arial" w:hAnsi="Arial" w:cs="Arial"/>
          <w:sz w:val="22"/>
          <w:szCs w:val="22"/>
        </w:rPr>
        <w:t>Art. 24</w:t>
      </w:r>
      <w:r w:rsidR="00705170" w:rsidRPr="00705170">
        <w:rPr>
          <w:rFonts w:ascii="Arial" w:hAnsi="Arial" w:cs="Arial"/>
          <w:sz w:val="22"/>
          <w:szCs w:val="22"/>
        </w:rPr>
        <w:t xml:space="preserve"> - Responsabili del procedimento di accesso civico</w:t>
      </w:r>
    </w:p>
    <w:p w:rsidR="00705170" w:rsidRPr="00705170" w:rsidRDefault="00705170" w:rsidP="00705170">
      <w:pPr>
        <w:ind w:left="708"/>
        <w:jc w:val="both"/>
        <w:rPr>
          <w:rFonts w:ascii="Arial" w:hAnsi="Arial" w:cs="Arial"/>
          <w:b/>
          <w:sz w:val="22"/>
          <w:szCs w:val="22"/>
        </w:rPr>
      </w:pPr>
    </w:p>
    <w:p w:rsidR="00705170" w:rsidRPr="00705170" w:rsidRDefault="00705170" w:rsidP="00705170">
      <w:pPr>
        <w:jc w:val="both"/>
        <w:rPr>
          <w:rFonts w:ascii="Arial" w:hAnsi="Arial" w:cs="Arial"/>
          <w:b/>
          <w:sz w:val="22"/>
          <w:szCs w:val="22"/>
        </w:rPr>
      </w:pPr>
      <w:r w:rsidRPr="00705170">
        <w:rPr>
          <w:rFonts w:ascii="Arial" w:hAnsi="Arial" w:cs="Arial"/>
          <w:b/>
          <w:sz w:val="22"/>
          <w:szCs w:val="22"/>
        </w:rPr>
        <w:t>CAPO IV – Accesso generalizzato</w:t>
      </w:r>
    </w:p>
    <w:p w:rsidR="00705170" w:rsidRDefault="00705170" w:rsidP="00705170">
      <w:pPr>
        <w:jc w:val="both"/>
        <w:rPr>
          <w:rFonts w:ascii="Arial" w:hAnsi="Arial" w:cs="Arial"/>
          <w:sz w:val="22"/>
          <w:szCs w:val="22"/>
        </w:rPr>
      </w:pPr>
      <w:r w:rsidRPr="00705170">
        <w:rPr>
          <w:rFonts w:ascii="Arial" w:hAnsi="Arial" w:cs="Arial"/>
          <w:sz w:val="22"/>
          <w:szCs w:val="22"/>
        </w:rPr>
        <w:t xml:space="preserve">Art. 25 - Oggetto, finalità e legittimazione soggettiva all’accesso </w:t>
      </w:r>
      <w:proofErr w:type="gramStart"/>
      <w:r w:rsidRPr="00705170">
        <w:rPr>
          <w:rFonts w:ascii="Arial" w:hAnsi="Arial" w:cs="Arial"/>
          <w:sz w:val="22"/>
          <w:szCs w:val="22"/>
        </w:rPr>
        <w:t>generalizzato</w:t>
      </w:r>
      <w:proofErr w:type="gramEnd"/>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26 - </w:t>
      </w:r>
      <w:proofErr w:type="gramStart"/>
      <w:r w:rsidRPr="00705170">
        <w:rPr>
          <w:rFonts w:ascii="Arial" w:hAnsi="Arial" w:cs="Arial"/>
          <w:sz w:val="22"/>
          <w:szCs w:val="22"/>
        </w:rPr>
        <w:t>Istanza</w:t>
      </w:r>
      <w:proofErr w:type="gramEnd"/>
      <w:r w:rsidRPr="00705170">
        <w:rPr>
          <w:rFonts w:ascii="Arial" w:hAnsi="Arial" w:cs="Arial"/>
          <w:sz w:val="22"/>
          <w:szCs w:val="22"/>
        </w:rPr>
        <w:t xml:space="preserve"> di accesso generalizzato </w:t>
      </w:r>
    </w:p>
    <w:p w:rsidR="00705170" w:rsidRPr="00705170" w:rsidRDefault="00705170" w:rsidP="00705170">
      <w:pPr>
        <w:jc w:val="both"/>
        <w:rPr>
          <w:rFonts w:ascii="Arial" w:hAnsi="Arial" w:cs="Arial"/>
          <w:sz w:val="22"/>
          <w:szCs w:val="22"/>
        </w:rPr>
      </w:pPr>
      <w:r w:rsidRPr="00705170">
        <w:rPr>
          <w:rFonts w:ascii="Arial" w:hAnsi="Arial" w:cs="Arial"/>
          <w:sz w:val="22"/>
          <w:szCs w:val="22"/>
        </w:rPr>
        <w:t>Art. 27 - Soggetti controinteressati</w:t>
      </w:r>
      <w:r w:rsidR="00F45773">
        <w:rPr>
          <w:rFonts w:ascii="Arial" w:hAnsi="Arial" w:cs="Arial"/>
          <w:sz w:val="22"/>
          <w:szCs w:val="22"/>
        </w:rPr>
        <w:t xml:space="preserve"> all’accesso generalizzato</w:t>
      </w:r>
      <w:r w:rsidRPr="00705170">
        <w:rPr>
          <w:rFonts w:ascii="Arial" w:hAnsi="Arial" w:cs="Arial"/>
          <w:sz w:val="22"/>
          <w:szCs w:val="22"/>
        </w:rPr>
        <w:t xml:space="preserve"> </w:t>
      </w:r>
    </w:p>
    <w:p w:rsidR="00705170" w:rsidRPr="00705170" w:rsidRDefault="00705170" w:rsidP="00705170">
      <w:pPr>
        <w:jc w:val="both"/>
        <w:rPr>
          <w:rFonts w:ascii="Arial" w:hAnsi="Arial" w:cs="Arial"/>
          <w:sz w:val="22"/>
          <w:szCs w:val="22"/>
        </w:rPr>
      </w:pPr>
      <w:r w:rsidRPr="00705170">
        <w:rPr>
          <w:rFonts w:ascii="Arial" w:hAnsi="Arial" w:cs="Arial"/>
          <w:sz w:val="22"/>
          <w:szCs w:val="22"/>
        </w:rPr>
        <w:t>Art. 28 -Termini del procedimento di accesso generalizzato</w:t>
      </w:r>
    </w:p>
    <w:p w:rsidR="00705170" w:rsidRPr="00705170" w:rsidRDefault="00705170" w:rsidP="00705170">
      <w:pPr>
        <w:jc w:val="both"/>
        <w:rPr>
          <w:rFonts w:ascii="Arial" w:hAnsi="Arial" w:cs="Arial"/>
          <w:sz w:val="22"/>
          <w:szCs w:val="22"/>
        </w:rPr>
      </w:pPr>
      <w:r w:rsidRPr="00705170">
        <w:rPr>
          <w:rFonts w:ascii="Arial" w:hAnsi="Arial" w:cs="Arial"/>
          <w:sz w:val="22"/>
          <w:szCs w:val="22"/>
        </w:rPr>
        <w:t>Art. 29 - Eccezioni assolute all’accesso generalizzato</w:t>
      </w:r>
    </w:p>
    <w:p w:rsidR="00705170" w:rsidRPr="00705170" w:rsidRDefault="00705170" w:rsidP="00705170">
      <w:pPr>
        <w:jc w:val="both"/>
        <w:rPr>
          <w:rFonts w:ascii="Arial" w:hAnsi="Arial" w:cs="Arial"/>
          <w:sz w:val="22"/>
          <w:szCs w:val="22"/>
        </w:rPr>
      </w:pPr>
      <w:r w:rsidRPr="00705170">
        <w:rPr>
          <w:rFonts w:ascii="Arial" w:hAnsi="Arial" w:cs="Arial"/>
          <w:sz w:val="22"/>
          <w:szCs w:val="22"/>
        </w:rPr>
        <w:t xml:space="preserve">Art. 30 - Eccezioni </w:t>
      </w:r>
      <w:proofErr w:type="gramStart"/>
      <w:r w:rsidRPr="00705170">
        <w:rPr>
          <w:rFonts w:ascii="Arial" w:hAnsi="Arial" w:cs="Arial"/>
          <w:sz w:val="22"/>
          <w:szCs w:val="22"/>
        </w:rPr>
        <w:t>relative all’</w:t>
      </w:r>
      <w:proofErr w:type="gramEnd"/>
      <w:r w:rsidRPr="00705170">
        <w:rPr>
          <w:rFonts w:ascii="Arial" w:hAnsi="Arial" w:cs="Arial"/>
          <w:sz w:val="22"/>
          <w:szCs w:val="22"/>
        </w:rPr>
        <w:t>accesso generalizzato</w:t>
      </w:r>
    </w:p>
    <w:p w:rsidR="00705170" w:rsidRPr="00963D00" w:rsidRDefault="00705170" w:rsidP="00705170">
      <w:pPr>
        <w:jc w:val="both"/>
        <w:rPr>
          <w:rFonts w:ascii="Arial" w:hAnsi="Arial" w:cs="Arial"/>
          <w:sz w:val="22"/>
          <w:szCs w:val="22"/>
        </w:rPr>
      </w:pPr>
      <w:r w:rsidRPr="00963D00">
        <w:rPr>
          <w:rFonts w:ascii="Arial" w:hAnsi="Arial" w:cs="Arial"/>
          <w:sz w:val="22"/>
          <w:szCs w:val="22"/>
        </w:rPr>
        <w:t xml:space="preserve">Art. 31 - Responsabile del procedimento di accesso generalizzato </w:t>
      </w:r>
    </w:p>
    <w:p w:rsidR="00705170" w:rsidRPr="00963D00" w:rsidRDefault="00705170" w:rsidP="00705170">
      <w:pPr>
        <w:jc w:val="both"/>
        <w:rPr>
          <w:rFonts w:ascii="Arial" w:hAnsi="Arial" w:cs="Arial"/>
          <w:sz w:val="22"/>
          <w:szCs w:val="22"/>
        </w:rPr>
      </w:pPr>
    </w:p>
    <w:p w:rsidR="00705170" w:rsidRPr="00963D00" w:rsidRDefault="00705170" w:rsidP="00705170">
      <w:pPr>
        <w:jc w:val="both"/>
        <w:rPr>
          <w:rFonts w:ascii="Arial" w:hAnsi="Arial" w:cs="Arial"/>
          <w:b/>
          <w:sz w:val="22"/>
          <w:szCs w:val="22"/>
        </w:rPr>
      </w:pPr>
      <w:r w:rsidRPr="00963D00">
        <w:rPr>
          <w:rFonts w:ascii="Arial" w:hAnsi="Arial" w:cs="Arial"/>
          <w:b/>
          <w:sz w:val="22"/>
          <w:szCs w:val="22"/>
        </w:rPr>
        <w:t xml:space="preserve">CAPO V – Disposizioni comuni all'accesso documentale, civico e </w:t>
      </w:r>
      <w:proofErr w:type="gramStart"/>
      <w:r w:rsidRPr="00963D00">
        <w:rPr>
          <w:rFonts w:ascii="Arial" w:hAnsi="Arial" w:cs="Arial"/>
          <w:b/>
          <w:sz w:val="22"/>
          <w:szCs w:val="22"/>
        </w:rPr>
        <w:t>generalizzato</w:t>
      </w:r>
      <w:proofErr w:type="gramEnd"/>
    </w:p>
    <w:p w:rsidR="00705170" w:rsidRPr="00963D00" w:rsidRDefault="00705170" w:rsidP="00705170">
      <w:pPr>
        <w:jc w:val="both"/>
        <w:rPr>
          <w:rFonts w:ascii="Arial" w:hAnsi="Arial" w:cs="Arial"/>
          <w:sz w:val="22"/>
          <w:szCs w:val="22"/>
        </w:rPr>
      </w:pPr>
      <w:r w:rsidRPr="00963D00">
        <w:rPr>
          <w:rFonts w:ascii="Arial" w:hAnsi="Arial" w:cs="Arial"/>
          <w:sz w:val="22"/>
          <w:szCs w:val="22"/>
        </w:rPr>
        <w:t xml:space="preserve">Art 32 - Norme generali in materia </w:t>
      </w:r>
      <w:proofErr w:type="gramStart"/>
      <w:r w:rsidRPr="00963D00">
        <w:rPr>
          <w:rFonts w:ascii="Arial" w:hAnsi="Arial" w:cs="Arial"/>
          <w:sz w:val="22"/>
          <w:szCs w:val="22"/>
        </w:rPr>
        <w:t xml:space="preserve">di </w:t>
      </w:r>
      <w:proofErr w:type="gramEnd"/>
      <w:r w:rsidRPr="00963D00">
        <w:rPr>
          <w:rFonts w:ascii="Arial" w:hAnsi="Arial" w:cs="Arial"/>
          <w:sz w:val="22"/>
          <w:szCs w:val="22"/>
        </w:rPr>
        <w:t>istanze di accesso documentale, civico e generalizzato</w:t>
      </w:r>
    </w:p>
    <w:p w:rsidR="00A976B7" w:rsidRPr="00963D00" w:rsidRDefault="00A976B7" w:rsidP="00705170">
      <w:pPr>
        <w:jc w:val="both"/>
        <w:rPr>
          <w:rFonts w:ascii="Arial" w:hAnsi="Arial" w:cs="Arial"/>
          <w:sz w:val="22"/>
          <w:szCs w:val="22"/>
        </w:rPr>
      </w:pPr>
      <w:r w:rsidRPr="00963D00">
        <w:rPr>
          <w:rFonts w:ascii="Arial" w:hAnsi="Arial" w:cs="Arial"/>
          <w:sz w:val="22"/>
          <w:szCs w:val="22"/>
        </w:rPr>
        <w:t>Art.33 - Registro delle dom</w:t>
      </w:r>
      <w:r w:rsidR="00963D00">
        <w:rPr>
          <w:rFonts w:ascii="Arial" w:hAnsi="Arial" w:cs="Arial"/>
          <w:sz w:val="22"/>
          <w:szCs w:val="22"/>
        </w:rPr>
        <w:t>a</w:t>
      </w:r>
      <w:r w:rsidRPr="00963D00">
        <w:rPr>
          <w:rFonts w:ascii="Arial" w:hAnsi="Arial" w:cs="Arial"/>
          <w:sz w:val="22"/>
          <w:szCs w:val="22"/>
        </w:rPr>
        <w:t>nde</w:t>
      </w:r>
      <w:r w:rsidR="00F45773">
        <w:rPr>
          <w:rFonts w:ascii="Arial" w:hAnsi="Arial" w:cs="Arial"/>
          <w:sz w:val="22"/>
          <w:szCs w:val="22"/>
        </w:rPr>
        <w:t xml:space="preserve"> di accesso</w:t>
      </w:r>
    </w:p>
    <w:p w:rsidR="00705170" w:rsidRPr="00963D00" w:rsidRDefault="00705170" w:rsidP="00705170">
      <w:pPr>
        <w:jc w:val="both"/>
        <w:rPr>
          <w:rFonts w:ascii="Arial" w:hAnsi="Arial" w:cs="Arial"/>
          <w:sz w:val="22"/>
          <w:szCs w:val="22"/>
        </w:rPr>
      </w:pPr>
      <w:r w:rsidRPr="00963D00">
        <w:rPr>
          <w:rFonts w:ascii="Arial" w:hAnsi="Arial" w:cs="Arial"/>
          <w:sz w:val="22"/>
          <w:szCs w:val="22"/>
        </w:rPr>
        <w:t>Art.</w:t>
      </w:r>
      <w:r w:rsidR="00A976B7" w:rsidRPr="00963D00">
        <w:rPr>
          <w:rFonts w:ascii="Arial" w:hAnsi="Arial" w:cs="Arial"/>
          <w:sz w:val="22"/>
          <w:szCs w:val="22"/>
        </w:rPr>
        <w:t>34</w:t>
      </w:r>
      <w:r w:rsidRPr="00963D00">
        <w:rPr>
          <w:rFonts w:ascii="Arial" w:hAnsi="Arial" w:cs="Arial"/>
          <w:sz w:val="22"/>
          <w:szCs w:val="22"/>
        </w:rPr>
        <w:t xml:space="preserve"> - Responsabilità dei responsabili degli Uffici e del RPCT</w:t>
      </w:r>
    </w:p>
    <w:p w:rsidR="00705170" w:rsidRPr="00963D00" w:rsidRDefault="00A976B7" w:rsidP="00705170">
      <w:pPr>
        <w:jc w:val="both"/>
        <w:rPr>
          <w:rFonts w:ascii="Arial" w:hAnsi="Arial" w:cs="Arial"/>
          <w:sz w:val="22"/>
          <w:szCs w:val="22"/>
        </w:rPr>
      </w:pPr>
      <w:r w:rsidRPr="00963D00">
        <w:rPr>
          <w:rFonts w:ascii="Arial" w:hAnsi="Arial" w:cs="Arial"/>
          <w:sz w:val="22"/>
          <w:szCs w:val="22"/>
        </w:rPr>
        <w:t>Art.35</w:t>
      </w:r>
      <w:r w:rsidR="00705170" w:rsidRPr="00963D00">
        <w:rPr>
          <w:rFonts w:ascii="Arial" w:hAnsi="Arial" w:cs="Arial"/>
          <w:sz w:val="22"/>
          <w:szCs w:val="22"/>
        </w:rPr>
        <w:t xml:space="preserve"> - Esercizio del potere sostitutivo </w:t>
      </w:r>
    </w:p>
    <w:p w:rsidR="00705170" w:rsidRPr="00963D00" w:rsidRDefault="00705170" w:rsidP="00705170">
      <w:pPr>
        <w:jc w:val="both"/>
        <w:rPr>
          <w:rFonts w:ascii="Arial" w:hAnsi="Arial" w:cs="Arial"/>
          <w:sz w:val="22"/>
          <w:szCs w:val="22"/>
        </w:rPr>
      </w:pPr>
    </w:p>
    <w:p w:rsidR="00705170" w:rsidRPr="00963D00" w:rsidRDefault="00705170" w:rsidP="00705170">
      <w:pPr>
        <w:jc w:val="both"/>
        <w:rPr>
          <w:rFonts w:ascii="Arial" w:hAnsi="Arial" w:cs="Arial"/>
          <w:sz w:val="22"/>
          <w:szCs w:val="22"/>
        </w:rPr>
      </w:pPr>
    </w:p>
    <w:p w:rsidR="00705170" w:rsidRPr="00963D00" w:rsidRDefault="00705170" w:rsidP="00705170">
      <w:pPr>
        <w:jc w:val="both"/>
        <w:rPr>
          <w:rFonts w:ascii="Arial" w:hAnsi="Arial" w:cs="Arial"/>
          <w:sz w:val="22"/>
          <w:szCs w:val="22"/>
        </w:rPr>
      </w:pPr>
    </w:p>
    <w:p w:rsidR="00705170" w:rsidRPr="00963D00" w:rsidRDefault="00705170" w:rsidP="00705170">
      <w:pPr>
        <w:jc w:val="both"/>
        <w:rPr>
          <w:rFonts w:ascii="Arial" w:hAnsi="Arial" w:cs="Arial"/>
          <w:sz w:val="22"/>
          <w:szCs w:val="22"/>
        </w:rPr>
      </w:pPr>
    </w:p>
    <w:p w:rsidR="00705170" w:rsidRPr="00963D00" w:rsidRDefault="00705170" w:rsidP="00705170">
      <w:pPr>
        <w:jc w:val="both"/>
        <w:rPr>
          <w:rFonts w:ascii="Arial" w:hAnsi="Arial" w:cs="Arial"/>
          <w:b/>
          <w:bCs/>
          <w:sz w:val="22"/>
          <w:szCs w:val="22"/>
        </w:rPr>
      </w:pPr>
      <w:proofErr w:type="gramStart"/>
      <w:r w:rsidRPr="00963D00">
        <w:rPr>
          <w:rFonts w:ascii="Arial" w:hAnsi="Arial" w:cs="Arial"/>
          <w:b/>
          <w:bCs/>
          <w:sz w:val="22"/>
          <w:szCs w:val="22"/>
        </w:rPr>
        <w:t>CAPO VI Disposizioni comuni</w:t>
      </w:r>
      <w:proofErr w:type="gramEnd"/>
      <w:r w:rsidRPr="00963D00">
        <w:rPr>
          <w:rFonts w:ascii="Arial" w:hAnsi="Arial" w:cs="Arial"/>
          <w:b/>
          <w:bCs/>
          <w:sz w:val="22"/>
          <w:szCs w:val="22"/>
        </w:rPr>
        <w:t xml:space="preserve"> all'accesso civico ed all'accesso generalizzato</w:t>
      </w:r>
    </w:p>
    <w:p w:rsidR="00705170" w:rsidRPr="00963D00" w:rsidRDefault="00A976B7" w:rsidP="00705170">
      <w:pPr>
        <w:jc w:val="both"/>
        <w:rPr>
          <w:rFonts w:ascii="Arial" w:hAnsi="Arial" w:cs="Arial"/>
          <w:sz w:val="22"/>
          <w:szCs w:val="22"/>
        </w:rPr>
      </w:pPr>
      <w:proofErr w:type="gramStart"/>
      <w:r w:rsidRPr="00963D00">
        <w:rPr>
          <w:rFonts w:ascii="Arial" w:hAnsi="Arial" w:cs="Arial"/>
          <w:sz w:val="22"/>
          <w:szCs w:val="22"/>
        </w:rPr>
        <w:t>Art.36</w:t>
      </w:r>
      <w:r w:rsidR="00705170" w:rsidRPr="00963D00">
        <w:rPr>
          <w:rFonts w:ascii="Arial" w:hAnsi="Arial" w:cs="Arial"/>
          <w:sz w:val="22"/>
          <w:szCs w:val="22"/>
        </w:rPr>
        <w:t xml:space="preserve"> - Richiesta di riesame dell’accesso civico e dell’accesso generalizzato </w:t>
      </w:r>
      <w:proofErr w:type="gramEnd"/>
    </w:p>
    <w:p w:rsidR="00705170" w:rsidRPr="00963D00" w:rsidRDefault="00A976B7" w:rsidP="00705170">
      <w:pPr>
        <w:ind w:left="851" w:hanging="851"/>
        <w:jc w:val="both"/>
        <w:rPr>
          <w:rFonts w:ascii="Arial" w:hAnsi="Arial" w:cs="Arial"/>
          <w:sz w:val="22"/>
          <w:szCs w:val="22"/>
        </w:rPr>
      </w:pPr>
      <w:r w:rsidRPr="00963D00">
        <w:rPr>
          <w:rFonts w:ascii="Arial" w:hAnsi="Arial" w:cs="Arial"/>
          <w:sz w:val="22"/>
          <w:szCs w:val="22"/>
        </w:rPr>
        <w:t>Art.37</w:t>
      </w:r>
      <w:r w:rsidR="00F04EE7" w:rsidRPr="00963D00">
        <w:rPr>
          <w:rFonts w:ascii="Arial" w:hAnsi="Arial" w:cs="Arial"/>
          <w:sz w:val="22"/>
          <w:szCs w:val="22"/>
        </w:rPr>
        <w:t xml:space="preserve"> - </w:t>
      </w:r>
      <w:r w:rsidR="00705170" w:rsidRPr="00963D00">
        <w:rPr>
          <w:rFonts w:ascii="Arial" w:hAnsi="Arial" w:cs="Arial"/>
          <w:sz w:val="22"/>
          <w:szCs w:val="22"/>
        </w:rPr>
        <w:t>Impugnazioni</w:t>
      </w:r>
      <w:proofErr w:type="gramStart"/>
      <w:r w:rsidR="00F04EE7" w:rsidRPr="00963D00">
        <w:rPr>
          <w:rFonts w:ascii="Arial" w:hAnsi="Arial" w:cs="Arial"/>
          <w:sz w:val="22"/>
          <w:szCs w:val="22"/>
        </w:rPr>
        <w:t xml:space="preserve"> </w:t>
      </w:r>
      <w:r w:rsidR="00705170" w:rsidRPr="00963D00">
        <w:rPr>
          <w:rFonts w:ascii="Arial" w:hAnsi="Arial" w:cs="Arial"/>
          <w:sz w:val="22"/>
          <w:szCs w:val="22"/>
        </w:rPr>
        <w:t xml:space="preserve"> </w:t>
      </w:r>
      <w:proofErr w:type="gramEnd"/>
      <w:r w:rsidR="00705170" w:rsidRPr="00963D00">
        <w:rPr>
          <w:rFonts w:ascii="Arial" w:hAnsi="Arial" w:cs="Arial"/>
          <w:sz w:val="22"/>
          <w:szCs w:val="22"/>
        </w:rPr>
        <w:t>dei provvedimenti che dispongono</w:t>
      </w:r>
      <w:r w:rsidR="00F04EE7" w:rsidRPr="00963D00">
        <w:rPr>
          <w:rFonts w:ascii="Arial" w:hAnsi="Arial" w:cs="Arial"/>
          <w:sz w:val="22"/>
          <w:szCs w:val="22"/>
        </w:rPr>
        <w:t xml:space="preserve"> </w:t>
      </w:r>
      <w:r w:rsidR="00705170" w:rsidRPr="00963D00">
        <w:rPr>
          <w:rFonts w:ascii="Arial" w:hAnsi="Arial" w:cs="Arial"/>
          <w:sz w:val="22"/>
          <w:szCs w:val="22"/>
        </w:rPr>
        <w:t xml:space="preserve"> sull’accesso civico e sull’accesso generalizzato</w:t>
      </w:r>
    </w:p>
    <w:p w:rsidR="00705170" w:rsidRPr="00963D00" w:rsidRDefault="00705170" w:rsidP="00F04EE7">
      <w:pPr>
        <w:ind w:left="709" w:hanging="709"/>
        <w:jc w:val="both"/>
        <w:rPr>
          <w:rFonts w:ascii="Arial" w:hAnsi="Arial" w:cs="Arial"/>
          <w:sz w:val="22"/>
          <w:szCs w:val="22"/>
        </w:rPr>
      </w:pPr>
      <w:r w:rsidRPr="00963D00">
        <w:rPr>
          <w:rFonts w:ascii="Arial" w:hAnsi="Arial" w:cs="Arial"/>
          <w:sz w:val="22"/>
          <w:szCs w:val="22"/>
        </w:rPr>
        <w:t>Art. 3</w:t>
      </w:r>
      <w:r w:rsidR="00A976B7" w:rsidRPr="00963D00">
        <w:rPr>
          <w:rFonts w:ascii="Arial" w:hAnsi="Arial" w:cs="Arial"/>
          <w:sz w:val="22"/>
          <w:szCs w:val="22"/>
        </w:rPr>
        <w:t>8</w:t>
      </w:r>
      <w:r w:rsidR="00F04EE7" w:rsidRPr="00963D00">
        <w:rPr>
          <w:rFonts w:ascii="Arial" w:hAnsi="Arial" w:cs="Arial"/>
          <w:sz w:val="22"/>
          <w:szCs w:val="22"/>
        </w:rPr>
        <w:t>-</w:t>
      </w:r>
      <w:r w:rsidRPr="00963D00">
        <w:rPr>
          <w:rFonts w:ascii="Arial" w:hAnsi="Arial" w:cs="Arial"/>
          <w:sz w:val="22"/>
          <w:szCs w:val="22"/>
        </w:rPr>
        <w:t xml:space="preserve"> Costi di riproduzione e di eventuale spedizione in esito all’accesso civico e all’accesso </w:t>
      </w:r>
      <w:proofErr w:type="gramStart"/>
      <w:r w:rsidRPr="00963D00">
        <w:rPr>
          <w:rFonts w:ascii="Arial" w:hAnsi="Arial" w:cs="Arial"/>
          <w:sz w:val="22"/>
          <w:szCs w:val="22"/>
        </w:rPr>
        <w:t>generalizzato</w:t>
      </w:r>
      <w:proofErr w:type="gramEnd"/>
    </w:p>
    <w:p w:rsidR="00705170" w:rsidRPr="00963D00" w:rsidRDefault="00705170" w:rsidP="00705170">
      <w:pPr>
        <w:jc w:val="both"/>
        <w:rPr>
          <w:rFonts w:ascii="Arial" w:hAnsi="Arial" w:cs="Arial"/>
          <w:b/>
          <w:bCs/>
          <w:sz w:val="22"/>
          <w:szCs w:val="22"/>
        </w:rPr>
      </w:pPr>
    </w:p>
    <w:p w:rsidR="00705170" w:rsidRPr="00963D00" w:rsidRDefault="00705170" w:rsidP="00705170">
      <w:pPr>
        <w:jc w:val="both"/>
        <w:rPr>
          <w:rFonts w:ascii="Arial" w:hAnsi="Arial" w:cs="Arial"/>
          <w:b/>
          <w:bCs/>
          <w:sz w:val="22"/>
          <w:szCs w:val="22"/>
        </w:rPr>
      </w:pPr>
      <w:bookmarkStart w:id="0" w:name="_Hlk498251854"/>
      <w:proofErr w:type="gramStart"/>
      <w:r w:rsidRPr="00963D00">
        <w:rPr>
          <w:rFonts w:ascii="Arial" w:hAnsi="Arial" w:cs="Arial"/>
          <w:b/>
          <w:bCs/>
          <w:sz w:val="22"/>
          <w:szCs w:val="22"/>
        </w:rPr>
        <w:t>CAPO VII Disposizioni comuni</w:t>
      </w:r>
      <w:proofErr w:type="gramEnd"/>
      <w:r w:rsidRPr="00963D00">
        <w:rPr>
          <w:rFonts w:ascii="Arial" w:hAnsi="Arial" w:cs="Arial"/>
          <w:b/>
          <w:bCs/>
          <w:sz w:val="22"/>
          <w:szCs w:val="22"/>
        </w:rPr>
        <w:t xml:space="preserve"> all'accesso doc</w:t>
      </w:r>
      <w:bookmarkEnd w:id="0"/>
      <w:r w:rsidRPr="00963D00">
        <w:rPr>
          <w:rFonts w:ascii="Arial" w:hAnsi="Arial" w:cs="Arial"/>
          <w:b/>
          <w:bCs/>
          <w:sz w:val="22"/>
          <w:szCs w:val="22"/>
        </w:rPr>
        <w:t>umentale ed all'accesso generalizzato</w:t>
      </w:r>
    </w:p>
    <w:p w:rsidR="00705170" w:rsidRPr="00963D00" w:rsidRDefault="00A976B7" w:rsidP="00705170">
      <w:pPr>
        <w:jc w:val="both"/>
        <w:rPr>
          <w:rFonts w:ascii="Arial" w:hAnsi="Arial" w:cs="Arial"/>
          <w:sz w:val="22"/>
          <w:szCs w:val="22"/>
        </w:rPr>
      </w:pPr>
      <w:r w:rsidRPr="00963D00">
        <w:rPr>
          <w:rFonts w:ascii="Arial" w:hAnsi="Arial" w:cs="Arial"/>
          <w:sz w:val="22"/>
          <w:szCs w:val="22"/>
        </w:rPr>
        <w:t>Art. 39</w:t>
      </w:r>
      <w:r w:rsidR="00705170" w:rsidRPr="00963D00">
        <w:rPr>
          <w:rFonts w:ascii="Arial" w:hAnsi="Arial" w:cs="Arial"/>
          <w:sz w:val="22"/>
          <w:szCs w:val="22"/>
        </w:rPr>
        <w:t xml:space="preserve"> </w:t>
      </w:r>
      <w:r w:rsidRPr="00963D00">
        <w:rPr>
          <w:rFonts w:ascii="Arial" w:hAnsi="Arial" w:cs="Arial"/>
          <w:sz w:val="22"/>
          <w:szCs w:val="22"/>
        </w:rPr>
        <w:t>-</w:t>
      </w:r>
      <w:r w:rsidR="00705170" w:rsidRPr="00963D00">
        <w:rPr>
          <w:rFonts w:ascii="Arial" w:hAnsi="Arial" w:cs="Arial"/>
          <w:sz w:val="22"/>
          <w:szCs w:val="22"/>
        </w:rPr>
        <w:t xml:space="preserve"> </w:t>
      </w:r>
      <w:proofErr w:type="gramStart"/>
      <w:r w:rsidR="00705170" w:rsidRPr="00963D00">
        <w:rPr>
          <w:rFonts w:ascii="Arial" w:hAnsi="Arial" w:cs="Arial"/>
          <w:sz w:val="22"/>
          <w:szCs w:val="22"/>
        </w:rPr>
        <w:t>Istanza</w:t>
      </w:r>
      <w:proofErr w:type="gramEnd"/>
      <w:r w:rsidR="00705170" w:rsidRPr="00963D00">
        <w:rPr>
          <w:rFonts w:ascii="Arial" w:hAnsi="Arial" w:cs="Arial"/>
          <w:sz w:val="22"/>
          <w:szCs w:val="22"/>
        </w:rPr>
        <w:t xml:space="preserve"> contestuale di accesso civico e accesso generalizzato</w:t>
      </w:r>
    </w:p>
    <w:p w:rsidR="00705170" w:rsidRPr="00963D00" w:rsidRDefault="00705170" w:rsidP="00705170">
      <w:pPr>
        <w:jc w:val="both"/>
        <w:rPr>
          <w:rFonts w:ascii="Arial" w:hAnsi="Arial" w:cs="Arial"/>
        </w:rPr>
      </w:pPr>
    </w:p>
    <w:p w:rsidR="003D17E9" w:rsidRPr="00963D00" w:rsidRDefault="00A976B7" w:rsidP="00A976B7">
      <w:pPr>
        <w:shd w:val="clear" w:color="auto" w:fill="FFFFFF"/>
        <w:ind w:left="11" w:right="34" w:hanging="11"/>
        <w:rPr>
          <w:rFonts w:ascii="Arial" w:hAnsi="Arial" w:cs="Arial"/>
          <w:b/>
          <w:bCs/>
          <w:sz w:val="22"/>
          <w:szCs w:val="22"/>
        </w:rPr>
      </w:pPr>
      <w:proofErr w:type="gramStart"/>
      <w:r w:rsidRPr="00963D00">
        <w:rPr>
          <w:rFonts w:ascii="Arial" w:hAnsi="Arial" w:cs="Arial"/>
          <w:b/>
          <w:bCs/>
          <w:sz w:val="22"/>
          <w:szCs w:val="22"/>
        </w:rPr>
        <w:t>CAPO VIII Norme finali</w:t>
      </w:r>
      <w:proofErr w:type="gramEnd"/>
    </w:p>
    <w:p w:rsidR="00A976B7" w:rsidRPr="00963D00" w:rsidRDefault="00A976B7" w:rsidP="00A976B7">
      <w:pPr>
        <w:shd w:val="clear" w:color="auto" w:fill="FFFFFF"/>
        <w:ind w:left="11" w:right="34" w:hanging="11"/>
        <w:rPr>
          <w:rFonts w:ascii="Arial" w:hAnsi="Arial" w:cs="Arial"/>
          <w:sz w:val="22"/>
          <w:szCs w:val="22"/>
        </w:rPr>
      </w:pPr>
      <w:r w:rsidRPr="00963D00">
        <w:rPr>
          <w:rFonts w:ascii="Arial" w:hAnsi="Arial" w:cs="Arial"/>
          <w:sz w:val="22"/>
          <w:szCs w:val="22"/>
        </w:rPr>
        <w:t>Art. 40 - Rinvio dinamico</w:t>
      </w:r>
    </w:p>
    <w:p w:rsidR="00F04EE7" w:rsidRPr="00963D00" w:rsidRDefault="00A976B7" w:rsidP="00A976B7">
      <w:pPr>
        <w:shd w:val="clear" w:color="auto" w:fill="FFFFFF"/>
        <w:ind w:left="11" w:right="34" w:hanging="11"/>
        <w:rPr>
          <w:rFonts w:ascii="Arial" w:hAnsi="Arial" w:cs="Arial"/>
          <w:sz w:val="22"/>
          <w:szCs w:val="22"/>
        </w:rPr>
      </w:pPr>
      <w:r w:rsidRPr="00963D00">
        <w:rPr>
          <w:rFonts w:ascii="Arial" w:hAnsi="Arial" w:cs="Arial"/>
          <w:sz w:val="22"/>
          <w:szCs w:val="22"/>
        </w:rPr>
        <w:t>Art. 41 - Entrata in vigore, abrogazioni e pubblicità</w:t>
      </w: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Default="00F04EE7" w:rsidP="00475C3E">
      <w:pPr>
        <w:shd w:val="clear" w:color="auto" w:fill="FFFFFF"/>
        <w:ind w:left="11" w:right="34" w:hanging="11"/>
        <w:jc w:val="center"/>
        <w:rPr>
          <w:rFonts w:ascii="Arial" w:hAnsi="Arial" w:cs="Arial"/>
          <w:b/>
          <w:color w:val="000000" w:themeColor="text1"/>
          <w:spacing w:val="-3"/>
          <w:sz w:val="24"/>
          <w:szCs w:val="24"/>
        </w:rPr>
      </w:pPr>
    </w:p>
    <w:p w:rsidR="00F04EE7" w:rsidRPr="00705170" w:rsidRDefault="00F04EE7" w:rsidP="00475C3E">
      <w:pPr>
        <w:shd w:val="clear" w:color="auto" w:fill="FFFFFF"/>
        <w:ind w:left="11" w:right="34" w:hanging="11"/>
        <w:jc w:val="center"/>
        <w:rPr>
          <w:rFonts w:ascii="Arial" w:hAnsi="Arial" w:cs="Arial"/>
          <w:b/>
          <w:color w:val="000000" w:themeColor="text1"/>
          <w:spacing w:val="-3"/>
          <w:sz w:val="24"/>
          <w:szCs w:val="24"/>
        </w:rPr>
      </w:pPr>
    </w:p>
    <w:p w:rsidR="003D17E9" w:rsidRDefault="003D17E9" w:rsidP="00475C3E">
      <w:pPr>
        <w:shd w:val="clear" w:color="auto" w:fill="FFFFFF"/>
        <w:ind w:left="11" w:right="34" w:hanging="11"/>
        <w:jc w:val="center"/>
        <w:rPr>
          <w:rFonts w:ascii="Arial" w:hAnsi="Arial" w:cs="Arial"/>
          <w:b/>
          <w:color w:val="000000" w:themeColor="text1"/>
          <w:spacing w:val="-3"/>
          <w:sz w:val="24"/>
          <w:szCs w:val="24"/>
        </w:rPr>
      </w:pPr>
    </w:p>
    <w:p w:rsidR="00A976B7" w:rsidRDefault="00A976B7" w:rsidP="003D17E9">
      <w:pPr>
        <w:shd w:val="clear" w:color="auto" w:fill="FFFFFF"/>
        <w:ind w:left="11" w:right="34" w:hanging="11"/>
        <w:jc w:val="center"/>
        <w:rPr>
          <w:rFonts w:ascii="Arial" w:hAnsi="Arial" w:cs="Arial"/>
          <w:b/>
          <w:color w:val="000000" w:themeColor="text1"/>
          <w:spacing w:val="-3"/>
          <w:sz w:val="24"/>
          <w:szCs w:val="24"/>
        </w:rPr>
      </w:pPr>
    </w:p>
    <w:p w:rsidR="003D17E9" w:rsidRPr="00AC4322" w:rsidRDefault="003D17E9" w:rsidP="003D17E9">
      <w:pPr>
        <w:shd w:val="clear" w:color="auto" w:fill="FFFFFF"/>
        <w:ind w:left="11" w:right="34" w:hanging="11"/>
        <w:jc w:val="center"/>
        <w:rPr>
          <w:rFonts w:ascii="Arial" w:hAnsi="Arial" w:cs="Arial"/>
          <w:b/>
          <w:color w:val="000000" w:themeColor="text1"/>
          <w:spacing w:val="-3"/>
          <w:sz w:val="24"/>
          <w:szCs w:val="24"/>
        </w:rPr>
      </w:pPr>
      <w:r w:rsidRPr="00AC4322">
        <w:rPr>
          <w:rFonts w:ascii="Arial" w:hAnsi="Arial" w:cs="Arial"/>
          <w:b/>
          <w:color w:val="000000" w:themeColor="text1"/>
          <w:spacing w:val="-3"/>
          <w:sz w:val="24"/>
          <w:szCs w:val="24"/>
        </w:rPr>
        <w:lastRenderedPageBreak/>
        <w:t>CAPO I</w:t>
      </w:r>
    </w:p>
    <w:p w:rsidR="002749F4" w:rsidRPr="00AC4322" w:rsidRDefault="00EF72DE" w:rsidP="00475C3E">
      <w:pPr>
        <w:shd w:val="clear" w:color="auto" w:fill="FFFFFF"/>
        <w:ind w:left="11" w:right="34" w:hanging="11"/>
        <w:jc w:val="center"/>
        <w:rPr>
          <w:rFonts w:ascii="Arial" w:hAnsi="Arial" w:cs="Arial"/>
          <w:b/>
          <w:color w:val="000000" w:themeColor="text1"/>
          <w:spacing w:val="-3"/>
          <w:sz w:val="24"/>
          <w:szCs w:val="24"/>
        </w:rPr>
      </w:pPr>
      <w:r w:rsidRPr="00AC4322">
        <w:rPr>
          <w:rFonts w:ascii="Arial" w:hAnsi="Arial" w:cs="Arial"/>
          <w:b/>
          <w:color w:val="000000" w:themeColor="text1"/>
          <w:spacing w:val="-3"/>
          <w:sz w:val="24"/>
          <w:szCs w:val="24"/>
        </w:rPr>
        <w:t>P</w:t>
      </w:r>
      <w:r w:rsidR="00475C3E">
        <w:rPr>
          <w:rFonts w:ascii="Arial" w:hAnsi="Arial" w:cs="Arial"/>
          <w:b/>
          <w:color w:val="000000" w:themeColor="text1"/>
          <w:spacing w:val="-3"/>
          <w:sz w:val="24"/>
          <w:szCs w:val="24"/>
        </w:rPr>
        <w:t>RINCIPI GENERALI</w:t>
      </w:r>
    </w:p>
    <w:p w:rsidR="00AC4322" w:rsidRPr="002058D5" w:rsidRDefault="00AC4322" w:rsidP="00AC4322">
      <w:pPr>
        <w:shd w:val="clear" w:color="auto" w:fill="FFFFFF"/>
        <w:spacing w:line="353" w:lineRule="exact"/>
        <w:ind w:left="3650" w:right="3607" w:hanging="83"/>
        <w:jc w:val="center"/>
        <w:rPr>
          <w:rFonts w:ascii="Arial" w:hAnsi="Arial" w:cs="Arial"/>
          <w:color w:val="000000" w:themeColor="text1"/>
          <w:sz w:val="22"/>
          <w:szCs w:val="22"/>
        </w:rPr>
      </w:pPr>
    </w:p>
    <w:p w:rsidR="00B9595D" w:rsidRPr="00D57F62" w:rsidRDefault="00B9595D" w:rsidP="00B9595D">
      <w:pPr>
        <w:jc w:val="both"/>
        <w:rPr>
          <w:rFonts w:ascii="Arial" w:hAnsi="Arial" w:cs="Arial"/>
          <w:b/>
          <w:color w:val="000000" w:themeColor="text1"/>
          <w:spacing w:val="-3"/>
          <w:sz w:val="22"/>
          <w:szCs w:val="22"/>
        </w:rPr>
      </w:pPr>
    </w:p>
    <w:p w:rsidR="00B9595D" w:rsidRDefault="00D57F62" w:rsidP="00B9595D">
      <w:pPr>
        <w:jc w:val="both"/>
        <w:rPr>
          <w:rFonts w:ascii="Arial" w:hAnsi="Arial" w:cs="Arial"/>
          <w:b/>
          <w:color w:val="000000" w:themeColor="text1"/>
          <w:spacing w:val="-3"/>
          <w:sz w:val="22"/>
          <w:szCs w:val="22"/>
        </w:rPr>
      </w:pPr>
      <w:r w:rsidRPr="00D57F62">
        <w:rPr>
          <w:rFonts w:ascii="Arial" w:hAnsi="Arial" w:cs="Arial"/>
          <w:b/>
          <w:color w:val="000000" w:themeColor="text1"/>
          <w:spacing w:val="-3"/>
          <w:sz w:val="22"/>
          <w:szCs w:val="22"/>
        </w:rPr>
        <w:t xml:space="preserve">Articolo 1 </w:t>
      </w:r>
      <w:r w:rsidR="00E94C42">
        <w:rPr>
          <w:rFonts w:ascii="Arial" w:hAnsi="Arial" w:cs="Arial"/>
          <w:b/>
          <w:color w:val="000000" w:themeColor="text1"/>
          <w:spacing w:val="-3"/>
          <w:sz w:val="22"/>
          <w:szCs w:val="22"/>
        </w:rPr>
        <w:t>–</w:t>
      </w:r>
      <w:r w:rsidR="00B9595D" w:rsidRPr="00D57F62">
        <w:rPr>
          <w:rFonts w:ascii="Arial" w:hAnsi="Arial" w:cs="Arial"/>
          <w:b/>
          <w:color w:val="000000" w:themeColor="text1"/>
          <w:spacing w:val="-3"/>
          <w:sz w:val="22"/>
          <w:szCs w:val="22"/>
        </w:rPr>
        <w:t xml:space="preserve"> Definizioni</w:t>
      </w:r>
    </w:p>
    <w:p w:rsidR="00E94C42" w:rsidRPr="00D57F62" w:rsidRDefault="00E94C42" w:rsidP="00B9595D">
      <w:pPr>
        <w:jc w:val="both"/>
        <w:rPr>
          <w:rFonts w:ascii="Arial" w:hAnsi="Arial" w:cs="Arial"/>
          <w:b/>
          <w:color w:val="000000" w:themeColor="text1"/>
          <w:spacing w:val="-3"/>
          <w:sz w:val="22"/>
          <w:szCs w:val="22"/>
        </w:rPr>
      </w:pPr>
    </w:p>
    <w:p w:rsidR="00B9595D" w:rsidRPr="00D57F62" w:rsidRDefault="00B9595D" w:rsidP="009C32EC">
      <w:pPr>
        <w:widowControl/>
        <w:numPr>
          <w:ilvl w:val="0"/>
          <w:numId w:val="8"/>
        </w:numPr>
        <w:suppressAutoHyphens/>
        <w:autoSpaceDE/>
        <w:autoSpaceDN/>
        <w:adjustRightInd/>
        <w:ind w:left="0" w:firstLine="0"/>
        <w:jc w:val="both"/>
        <w:rPr>
          <w:rFonts w:ascii="Arial" w:hAnsi="Arial" w:cs="Arial"/>
          <w:color w:val="000000" w:themeColor="text1"/>
          <w:spacing w:val="-3"/>
          <w:sz w:val="22"/>
          <w:szCs w:val="22"/>
        </w:rPr>
      </w:pPr>
      <w:r w:rsidRPr="00D57F62">
        <w:rPr>
          <w:rFonts w:ascii="Arial" w:hAnsi="Arial" w:cs="Arial"/>
          <w:color w:val="000000" w:themeColor="text1"/>
          <w:spacing w:val="-3"/>
          <w:sz w:val="22"/>
          <w:szCs w:val="22"/>
        </w:rPr>
        <w:t xml:space="preserve">Ai fini del presente regolamento </w:t>
      </w:r>
      <w:proofErr w:type="gramStart"/>
      <w:r w:rsidRPr="00D57F62">
        <w:rPr>
          <w:rFonts w:ascii="Arial" w:hAnsi="Arial" w:cs="Arial"/>
          <w:color w:val="000000" w:themeColor="text1"/>
          <w:spacing w:val="-3"/>
          <w:sz w:val="22"/>
          <w:szCs w:val="22"/>
        </w:rPr>
        <w:t xml:space="preserve">si </w:t>
      </w:r>
      <w:proofErr w:type="gramEnd"/>
      <w:r w:rsidRPr="00D57F62">
        <w:rPr>
          <w:rFonts w:ascii="Arial" w:hAnsi="Arial" w:cs="Arial"/>
          <w:color w:val="000000" w:themeColor="text1"/>
          <w:spacing w:val="-3"/>
          <w:sz w:val="22"/>
          <w:szCs w:val="22"/>
        </w:rPr>
        <w:t>intende per</w:t>
      </w:r>
      <w:r w:rsidR="009C65B5">
        <w:rPr>
          <w:rFonts w:ascii="Arial" w:hAnsi="Arial" w:cs="Arial"/>
          <w:color w:val="000000" w:themeColor="text1"/>
          <w:spacing w:val="-3"/>
          <w:sz w:val="22"/>
          <w:szCs w:val="22"/>
        </w:rPr>
        <w:t>:</w:t>
      </w:r>
    </w:p>
    <w:p w:rsidR="00B9595D" w:rsidRPr="00D57F62"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57F62">
        <w:rPr>
          <w:rFonts w:ascii="Arial" w:hAnsi="Arial" w:cs="Arial"/>
          <w:color w:val="000000" w:themeColor="text1"/>
          <w:spacing w:val="-3"/>
          <w:sz w:val="22"/>
          <w:szCs w:val="22"/>
        </w:rPr>
        <w:t xml:space="preserve">“decreto trasparenza” il </w:t>
      </w:r>
      <w:proofErr w:type="spellStart"/>
      <w:r w:rsidRPr="00D57F62">
        <w:rPr>
          <w:rFonts w:ascii="Arial" w:hAnsi="Arial" w:cs="Arial"/>
          <w:color w:val="000000" w:themeColor="text1"/>
          <w:spacing w:val="-3"/>
          <w:sz w:val="22"/>
          <w:szCs w:val="22"/>
        </w:rPr>
        <w:t>D.Lgs.</w:t>
      </w:r>
      <w:proofErr w:type="spellEnd"/>
      <w:r w:rsidRPr="00D57F62">
        <w:rPr>
          <w:rFonts w:ascii="Arial" w:hAnsi="Arial" w:cs="Arial"/>
          <w:color w:val="000000" w:themeColor="text1"/>
          <w:spacing w:val="-3"/>
          <w:sz w:val="22"/>
          <w:szCs w:val="22"/>
        </w:rPr>
        <w:t xml:space="preserve"> n. 33/2013, così come modificato dal </w:t>
      </w:r>
      <w:proofErr w:type="spellStart"/>
      <w:r w:rsidRPr="00D57F62">
        <w:rPr>
          <w:rFonts w:ascii="Arial" w:hAnsi="Arial" w:cs="Arial"/>
          <w:color w:val="000000" w:themeColor="text1"/>
          <w:spacing w:val="-3"/>
          <w:sz w:val="22"/>
          <w:szCs w:val="22"/>
        </w:rPr>
        <w:t>D.Lgs.</w:t>
      </w:r>
      <w:proofErr w:type="spellEnd"/>
      <w:r w:rsidRPr="00D57F62">
        <w:rPr>
          <w:rFonts w:ascii="Arial" w:hAnsi="Arial" w:cs="Arial"/>
          <w:color w:val="000000" w:themeColor="text1"/>
          <w:spacing w:val="-3"/>
          <w:sz w:val="22"/>
          <w:szCs w:val="22"/>
        </w:rPr>
        <w:t xml:space="preserve"> n. 97/2016;</w:t>
      </w:r>
    </w:p>
    <w:p w:rsidR="00B9595D" w:rsidRPr="00D57F62"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57F62">
        <w:rPr>
          <w:rFonts w:ascii="Arial" w:hAnsi="Arial" w:cs="Arial"/>
          <w:color w:val="000000" w:themeColor="text1"/>
          <w:spacing w:val="-3"/>
          <w:sz w:val="22"/>
          <w:szCs w:val="22"/>
        </w:rPr>
        <w:t xml:space="preserve">“codice in materia di dati personali” il </w:t>
      </w:r>
      <w:proofErr w:type="spellStart"/>
      <w:r w:rsidRPr="00D57F62">
        <w:rPr>
          <w:rFonts w:ascii="Arial" w:hAnsi="Arial" w:cs="Arial"/>
          <w:color w:val="000000" w:themeColor="text1"/>
          <w:spacing w:val="-3"/>
          <w:sz w:val="22"/>
          <w:szCs w:val="22"/>
        </w:rPr>
        <w:t>D.Lgs.</w:t>
      </w:r>
      <w:proofErr w:type="spellEnd"/>
      <w:r w:rsidRPr="00D57F62">
        <w:rPr>
          <w:rFonts w:ascii="Arial" w:hAnsi="Arial" w:cs="Arial"/>
          <w:color w:val="000000" w:themeColor="text1"/>
          <w:spacing w:val="-3"/>
          <w:sz w:val="22"/>
          <w:szCs w:val="22"/>
        </w:rPr>
        <w:t xml:space="preserve"> n. 196/2003;</w:t>
      </w:r>
    </w:p>
    <w:p w:rsidR="00B9595D" w:rsidRPr="00D57F62"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57F62">
        <w:rPr>
          <w:rFonts w:ascii="Arial" w:hAnsi="Arial" w:cs="Arial"/>
          <w:color w:val="000000" w:themeColor="text1"/>
          <w:spacing w:val="-3"/>
          <w:sz w:val="22"/>
          <w:szCs w:val="22"/>
        </w:rPr>
        <w:t>“accesso documentale” l’</w:t>
      </w:r>
      <w:proofErr w:type="gramStart"/>
      <w:r w:rsidRPr="00D57F62">
        <w:rPr>
          <w:rFonts w:ascii="Arial" w:hAnsi="Arial" w:cs="Arial"/>
          <w:color w:val="000000" w:themeColor="text1"/>
          <w:spacing w:val="-3"/>
          <w:sz w:val="22"/>
          <w:szCs w:val="22"/>
        </w:rPr>
        <w:t>accesso</w:t>
      </w:r>
      <w:proofErr w:type="gramEnd"/>
      <w:r w:rsidRPr="00D57F62">
        <w:rPr>
          <w:rFonts w:ascii="Arial" w:hAnsi="Arial" w:cs="Arial"/>
          <w:color w:val="000000" w:themeColor="text1"/>
          <w:spacing w:val="-3"/>
          <w:sz w:val="22"/>
          <w:szCs w:val="22"/>
        </w:rPr>
        <w:t xml:space="preserve"> disciplinato dal capo V della legge n. 241/1990;</w:t>
      </w:r>
    </w:p>
    <w:p w:rsidR="00B9595D" w:rsidRPr="00D57F62"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proofErr w:type="gramStart"/>
      <w:r w:rsidRPr="00D57F62">
        <w:rPr>
          <w:rFonts w:ascii="Arial" w:hAnsi="Arial" w:cs="Arial"/>
          <w:color w:val="000000" w:themeColor="text1"/>
          <w:spacing w:val="-3"/>
          <w:sz w:val="22"/>
          <w:szCs w:val="22"/>
        </w:rPr>
        <w:t>“accesso civico” l’accesso ai soli documenti oggetto degli obblighi di pubblicazione, previsto dall’art</w:t>
      </w:r>
      <w:proofErr w:type="gramEnd"/>
      <w:r w:rsidRPr="00D57F62">
        <w:rPr>
          <w:rFonts w:ascii="Arial" w:hAnsi="Arial" w:cs="Arial"/>
          <w:color w:val="000000" w:themeColor="text1"/>
          <w:spacing w:val="-3"/>
          <w:sz w:val="22"/>
          <w:szCs w:val="22"/>
        </w:rPr>
        <w:t xml:space="preserve">. 5, comma </w:t>
      </w:r>
      <w:proofErr w:type="gramStart"/>
      <w:r w:rsidRPr="00D57F62">
        <w:rPr>
          <w:rFonts w:ascii="Arial" w:hAnsi="Arial" w:cs="Arial"/>
          <w:color w:val="000000" w:themeColor="text1"/>
          <w:spacing w:val="-3"/>
          <w:sz w:val="22"/>
          <w:szCs w:val="22"/>
        </w:rPr>
        <w:t>1</w:t>
      </w:r>
      <w:proofErr w:type="gramEnd"/>
      <w:r w:rsidRPr="00D57F62">
        <w:rPr>
          <w:rFonts w:ascii="Arial" w:hAnsi="Arial" w:cs="Arial"/>
          <w:color w:val="000000" w:themeColor="text1"/>
          <w:spacing w:val="-3"/>
          <w:sz w:val="22"/>
          <w:szCs w:val="22"/>
        </w:rPr>
        <w:t>, del decreto trasparenza;</w:t>
      </w:r>
    </w:p>
    <w:p w:rsidR="00B9595D" w:rsidRPr="00D57F62"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57F62">
        <w:rPr>
          <w:rFonts w:ascii="Arial" w:hAnsi="Arial" w:cs="Arial"/>
          <w:color w:val="000000" w:themeColor="text1"/>
          <w:spacing w:val="-3"/>
          <w:sz w:val="22"/>
          <w:szCs w:val="22"/>
        </w:rPr>
        <w:t>“accesso generalizzato” l’</w:t>
      </w:r>
      <w:proofErr w:type="gramStart"/>
      <w:r w:rsidRPr="00D57F62">
        <w:rPr>
          <w:rFonts w:ascii="Arial" w:hAnsi="Arial" w:cs="Arial"/>
          <w:color w:val="000000" w:themeColor="text1"/>
          <w:spacing w:val="-3"/>
          <w:sz w:val="22"/>
          <w:szCs w:val="22"/>
        </w:rPr>
        <w:t>accesso</w:t>
      </w:r>
      <w:proofErr w:type="gramEnd"/>
      <w:r w:rsidRPr="00D57F62">
        <w:rPr>
          <w:rFonts w:ascii="Arial" w:hAnsi="Arial" w:cs="Arial"/>
          <w:color w:val="000000" w:themeColor="text1"/>
          <w:spacing w:val="-3"/>
          <w:sz w:val="22"/>
          <w:szCs w:val="22"/>
        </w:rPr>
        <w:t xml:space="preserve"> previsto dall’art. 5, comma </w:t>
      </w:r>
      <w:proofErr w:type="gramStart"/>
      <w:r w:rsidRPr="00D57F62">
        <w:rPr>
          <w:rFonts w:ascii="Arial" w:hAnsi="Arial" w:cs="Arial"/>
          <w:color w:val="000000" w:themeColor="text1"/>
          <w:spacing w:val="-3"/>
          <w:sz w:val="22"/>
          <w:szCs w:val="22"/>
        </w:rPr>
        <w:t>2</w:t>
      </w:r>
      <w:proofErr w:type="gramEnd"/>
      <w:r w:rsidRPr="00D57F62">
        <w:rPr>
          <w:rFonts w:ascii="Arial" w:hAnsi="Arial" w:cs="Arial"/>
          <w:color w:val="000000" w:themeColor="text1"/>
          <w:spacing w:val="-3"/>
          <w:sz w:val="22"/>
          <w:szCs w:val="22"/>
        </w:rPr>
        <w:t>, del decreto trasparenza;</w:t>
      </w:r>
    </w:p>
    <w:p w:rsidR="00B9595D" w:rsidRPr="00D57F62"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57F62">
        <w:rPr>
          <w:rFonts w:ascii="Arial" w:hAnsi="Arial" w:cs="Arial"/>
          <w:color w:val="000000" w:themeColor="text1"/>
          <w:spacing w:val="-3"/>
          <w:sz w:val="22"/>
          <w:szCs w:val="22"/>
        </w:rPr>
        <w:t xml:space="preserve">“documenti amministrativi” ogni rappresentazione grafica, fotocinematografica, elettromagnetica o di qualunque altra specie, di contenuto di atti, anche interni o non relativi </w:t>
      </w:r>
      <w:proofErr w:type="gramStart"/>
      <w:r w:rsidRPr="00D57F62">
        <w:rPr>
          <w:rFonts w:ascii="Arial" w:hAnsi="Arial" w:cs="Arial"/>
          <w:color w:val="000000" w:themeColor="text1"/>
          <w:spacing w:val="-3"/>
          <w:sz w:val="22"/>
          <w:szCs w:val="22"/>
        </w:rPr>
        <w:t>ad</w:t>
      </w:r>
      <w:proofErr w:type="gramEnd"/>
      <w:r w:rsidRPr="00D57F62">
        <w:rPr>
          <w:rFonts w:ascii="Arial" w:hAnsi="Arial" w:cs="Arial"/>
          <w:color w:val="000000" w:themeColor="text1"/>
          <w:spacing w:val="-3"/>
          <w:sz w:val="22"/>
          <w:szCs w:val="22"/>
        </w:rPr>
        <w:t xml:space="preserve"> uno specifico procedimento, detenuto dal</w:t>
      </w:r>
      <w:r w:rsidR="00E06816">
        <w:rPr>
          <w:rFonts w:ascii="Arial" w:hAnsi="Arial" w:cs="Arial"/>
          <w:color w:val="000000" w:themeColor="text1"/>
          <w:spacing w:val="-3"/>
          <w:sz w:val="22"/>
          <w:szCs w:val="22"/>
        </w:rPr>
        <w:t>l’Unione Montana</w:t>
      </w:r>
      <w:r w:rsidRPr="00D57F62">
        <w:rPr>
          <w:rFonts w:ascii="Arial" w:hAnsi="Arial" w:cs="Arial"/>
          <w:color w:val="000000" w:themeColor="text1"/>
          <w:spacing w:val="-3"/>
          <w:sz w:val="22"/>
          <w:szCs w:val="22"/>
        </w:rPr>
        <w:t xml:space="preserve"> e concernente attività di pubblico interesse, indipendentemente dalla natura pubblicistica o privatistica della sua disciplina sostanziale;</w:t>
      </w:r>
    </w:p>
    <w:p w:rsidR="00B9595D" w:rsidRPr="00D57F62"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57F62">
        <w:rPr>
          <w:rFonts w:ascii="Arial" w:hAnsi="Arial" w:cs="Arial"/>
          <w:color w:val="000000" w:themeColor="text1"/>
          <w:spacing w:val="-3"/>
          <w:sz w:val="22"/>
          <w:szCs w:val="22"/>
        </w:rPr>
        <w:t xml:space="preserve">“interessati”, quali soggetti legittimati all’accesso documentale, di cui al titolo V della legge n. 241/1990, tutti i soggetti privati, compresi quelli portatori </w:t>
      </w:r>
      <w:proofErr w:type="gramStart"/>
      <w:r w:rsidRPr="00D57F62">
        <w:rPr>
          <w:rFonts w:ascii="Arial" w:hAnsi="Arial" w:cs="Arial"/>
          <w:color w:val="000000" w:themeColor="text1"/>
          <w:spacing w:val="-3"/>
          <w:sz w:val="22"/>
          <w:szCs w:val="22"/>
        </w:rPr>
        <w:t xml:space="preserve">di </w:t>
      </w:r>
      <w:proofErr w:type="gramEnd"/>
      <w:r w:rsidRPr="00D57F62">
        <w:rPr>
          <w:rFonts w:ascii="Arial" w:hAnsi="Arial" w:cs="Arial"/>
          <w:color w:val="000000" w:themeColor="text1"/>
          <w:spacing w:val="-3"/>
          <w:sz w:val="22"/>
          <w:szCs w:val="22"/>
        </w:rPr>
        <w:t>interessi pubblici e diffusi, che abbiano un interesse diretto, concreto e attuale, corrispondente ad una situazione giuridicamente tutelata e collegata al documento al quale è chiesto l’accesso:</w:t>
      </w:r>
    </w:p>
    <w:p w:rsidR="00B9595D" w:rsidRPr="00D57F62"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57F62">
        <w:rPr>
          <w:rFonts w:ascii="Arial" w:hAnsi="Arial" w:cs="Arial"/>
          <w:color w:val="000000" w:themeColor="text1"/>
          <w:spacing w:val="-3"/>
          <w:sz w:val="22"/>
          <w:szCs w:val="22"/>
        </w:rPr>
        <w:t>“contro interessati” all’</w:t>
      </w:r>
      <w:proofErr w:type="gramStart"/>
      <w:r w:rsidRPr="00D57F62">
        <w:rPr>
          <w:rFonts w:ascii="Arial" w:hAnsi="Arial" w:cs="Arial"/>
          <w:color w:val="000000" w:themeColor="text1"/>
          <w:spacing w:val="-3"/>
          <w:sz w:val="22"/>
          <w:szCs w:val="22"/>
        </w:rPr>
        <w:t>accesso</w:t>
      </w:r>
      <w:proofErr w:type="gramEnd"/>
      <w:r w:rsidRPr="00D57F62">
        <w:rPr>
          <w:rFonts w:ascii="Arial" w:hAnsi="Arial" w:cs="Arial"/>
          <w:color w:val="000000" w:themeColor="text1"/>
          <w:spacing w:val="-3"/>
          <w:sz w:val="22"/>
          <w:szCs w:val="22"/>
        </w:rPr>
        <w:t xml:space="preserve"> documentale, di cui al titolo V della legge n. 241/1990, tutti i soggetti, individuati o facilmente individuabili in base alla natura del documento richiesto, che dall’esercizio dell’accesso documentale vedrebbero compromesso il loro diritto alla riservatezza;</w:t>
      </w:r>
    </w:p>
    <w:p w:rsidR="00B9595D" w:rsidRPr="00D57F62"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57F62">
        <w:rPr>
          <w:rFonts w:ascii="Arial" w:hAnsi="Arial" w:cs="Arial"/>
          <w:color w:val="000000" w:themeColor="text1"/>
          <w:spacing w:val="-3"/>
          <w:sz w:val="22"/>
          <w:szCs w:val="22"/>
        </w:rPr>
        <w:t>“informazioni” le rielaborazioni di dati detenuti dal</w:t>
      </w:r>
      <w:r w:rsidR="00E06816">
        <w:rPr>
          <w:rFonts w:ascii="Arial" w:hAnsi="Arial" w:cs="Arial"/>
          <w:color w:val="000000" w:themeColor="text1"/>
          <w:spacing w:val="-3"/>
          <w:sz w:val="22"/>
          <w:szCs w:val="22"/>
        </w:rPr>
        <w:t>l’Unione Montana</w:t>
      </w:r>
      <w:r w:rsidRPr="00D57F62">
        <w:rPr>
          <w:rFonts w:ascii="Arial" w:hAnsi="Arial" w:cs="Arial"/>
          <w:color w:val="000000" w:themeColor="text1"/>
          <w:spacing w:val="-3"/>
          <w:sz w:val="22"/>
          <w:szCs w:val="22"/>
        </w:rPr>
        <w:t xml:space="preserve"> </w:t>
      </w:r>
      <w:proofErr w:type="gramStart"/>
      <w:r w:rsidRPr="00D57F62">
        <w:rPr>
          <w:rFonts w:ascii="Arial" w:hAnsi="Arial" w:cs="Arial"/>
          <w:color w:val="000000" w:themeColor="text1"/>
          <w:spacing w:val="-3"/>
          <w:sz w:val="22"/>
          <w:szCs w:val="22"/>
        </w:rPr>
        <w:t>effettuate</w:t>
      </w:r>
      <w:proofErr w:type="gramEnd"/>
      <w:r w:rsidRPr="00D57F62">
        <w:rPr>
          <w:rFonts w:ascii="Arial" w:hAnsi="Arial" w:cs="Arial"/>
          <w:color w:val="000000" w:themeColor="text1"/>
          <w:spacing w:val="-3"/>
          <w:sz w:val="22"/>
          <w:szCs w:val="22"/>
        </w:rPr>
        <w:t xml:space="preserve"> per propri fini contenuti in distinti documenti;</w:t>
      </w:r>
    </w:p>
    <w:p w:rsidR="00B9595D" w:rsidRPr="00D252B8"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252B8">
        <w:rPr>
          <w:rFonts w:ascii="Arial" w:hAnsi="Arial" w:cs="Arial"/>
          <w:color w:val="000000" w:themeColor="text1"/>
          <w:spacing w:val="-3"/>
          <w:sz w:val="22"/>
          <w:szCs w:val="22"/>
        </w:rPr>
        <w:t xml:space="preserve">“dati” i dati conoscitivi come tali indipendentemente dal supporto fisico su cui sono incorporati e a prescindere dai vincoli derivanti dalle loro </w:t>
      </w:r>
      <w:proofErr w:type="gramStart"/>
      <w:r w:rsidRPr="00D252B8">
        <w:rPr>
          <w:rFonts w:ascii="Arial" w:hAnsi="Arial" w:cs="Arial"/>
          <w:color w:val="000000" w:themeColor="text1"/>
          <w:spacing w:val="-3"/>
          <w:sz w:val="22"/>
          <w:szCs w:val="22"/>
        </w:rPr>
        <w:t>modalità</w:t>
      </w:r>
      <w:proofErr w:type="gramEnd"/>
      <w:r w:rsidRPr="00D252B8">
        <w:rPr>
          <w:rFonts w:ascii="Arial" w:hAnsi="Arial" w:cs="Arial"/>
          <w:color w:val="000000" w:themeColor="text1"/>
          <w:spacing w:val="-3"/>
          <w:sz w:val="22"/>
          <w:szCs w:val="22"/>
        </w:rPr>
        <w:t xml:space="preserve"> di organizzazione e conservazione.</w:t>
      </w:r>
    </w:p>
    <w:p w:rsidR="00B9595D" w:rsidRPr="00D252B8" w:rsidRDefault="00B9595D" w:rsidP="009C32EC">
      <w:pPr>
        <w:widowControl/>
        <w:numPr>
          <w:ilvl w:val="0"/>
          <w:numId w:val="9"/>
        </w:numPr>
        <w:suppressAutoHyphens/>
        <w:autoSpaceDE/>
        <w:autoSpaceDN/>
        <w:adjustRightInd/>
        <w:jc w:val="both"/>
        <w:rPr>
          <w:rFonts w:ascii="Arial" w:hAnsi="Arial" w:cs="Arial"/>
          <w:color w:val="000000" w:themeColor="text1"/>
          <w:spacing w:val="-3"/>
          <w:sz w:val="22"/>
          <w:szCs w:val="22"/>
        </w:rPr>
      </w:pPr>
      <w:r w:rsidRPr="00D252B8">
        <w:rPr>
          <w:rFonts w:ascii="Arial" w:hAnsi="Arial" w:cs="Arial"/>
          <w:color w:val="000000" w:themeColor="text1"/>
          <w:spacing w:val="-3"/>
          <w:sz w:val="22"/>
          <w:szCs w:val="22"/>
        </w:rPr>
        <w:t xml:space="preserve">"dati sensibili", i dati personali idonei a rivelare l'origine razziale ed etnica, le convinzioni religiose, filosofiche o di altro genere, le opinioni politiche, l'adesione a partiti, sindacati, associazioni </w:t>
      </w:r>
      <w:proofErr w:type="gramStart"/>
      <w:r w:rsidRPr="00D252B8">
        <w:rPr>
          <w:rFonts w:ascii="Arial" w:hAnsi="Arial" w:cs="Arial"/>
          <w:color w:val="000000" w:themeColor="text1"/>
          <w:spacing w:val="-3"/>
          <w:sz w:val="22"/>
          <w:szCs w:val="22"/>
        </w:rPr>
        <w:t>od</w:t>
      </w:r>
      <w:proofErr w:type="gramEnd"/>
      <w:r w:rsidRPr="00D252B8">
        <w:rPr>
          <w:rFonts w:ascii="Arial" w:hAnsi="Arial" w:cs="Arial"/>
          <w:color w:val="000000" w:themeColor="text1"/>
          <w:spacing w:val="-3"/>
          <w:sz w:val="22"/>
          <w:szCs w:val="22"/>
        </w:rPr>
        <w:t xml:space="preserve"> organizzazioni a carattere religioso, filosofico, politico o sindacale, nonché i dati personali idonei a rivelare lo sta</w:t>
      </w:r>
      <w:r w:rsidR="009C65B5">
        <w:rPr>
          <w:rFonts w:ascii="Arial" w:hAnsi="Arial" w:cs="Arial"/>
          <w:color w:val="000000" w:themeColor="text1"/>
          <w:spacing w:val="-3"/>
          <w:sz w:val="22"/>
          <w:szCs w:val="22"/>
        </w:rPr>
        <w:t>to di salute e la vita sessuale.</w:t>
      </w:r>
    </w:p>
    <w:p w:rsidR="00B9595D" w:rsidRPr="00D252B8" w:rsidRDefault="00B9595D" w:rsidP="00AC4322">
      <w:pPr>
        <w:shd w:val="clear" w:color="auto" w:fill="FFFFFF"/>
        <w:rPr>
          <w:rFonts w:ascii="Arial" w:hAnsi="Arial" w:cs="Arial"/>
          <w:color w:val="000000" w:themeColor="text1"/>
          <w:spacing w:val="-3"/>
          <w:sz w:val="22"/>
          <w:szCs w:val="22"/>
        </w:rPr>
      </w:pPr>
    </w:p>
    <w:p w:rsidR="002749F4" w:rsidRPr="00D252B8" w:rsidRDefault="00EF72DE" w:rsidP="00AC4322">
      <w:pPr>
        <w:shd w:val="clear" w:color="auto" w:fill="FFFFFF"/>
        <w:rPr>
          <w:rFonts w:ascii="Arial" w:hAnsi="Arial" w:cs="Arial"/>
          <w:b/>
          <w:bCs/>
          <w:color w:val="000000" w:themeColor="text1"/>
          <w:spacing w:val="-3"/>
          <w:sz w:val="22"/>
          <w:szCs w:val="22"/>
        </w:rPr>
      </w:pPr>
      <w:r w:rsidRPr="00D252B8">
        <w:rPr>
          <w:rFonts w:ascii="Arial" w:hAnsi="Arial" w:cs="Arial"/>
          <w:b/>
          <w:bCs/>
          <w:color w:val="000000" w:themeColor="text1"/>
          <w:spacing w:val="-3"/>
          <w:sz w:val="22"/>
          <w:szCs w:val="22"/>
        </w:rPr>
        <w:t xml:space="preserve">Articolo </w:t>
      </w:r>
      <w:r w:rsidR="00D57F62" w:rsidRPr="00D252B8">
        <w:rPr>
          <w:rFonts w:ascii="Arial" w:hAnsi="Arial" w:cs="Arial"/>
          <w:b/>
          <w:bCs/>
          <w:color w:val="000000" w:themeColor="text1"/>
          <w:spacing w:val="-3"/>
          <w:sz w:val="22"/>
          <w:szCs w:val="22"/>
        </w:rPr>
        <w:t>2</w:t>
      </w:r>
      <w:r w:rsidRPr="00D252B8">
        <w:rPr>
          <w:rFonts w:ascii="Arial" w:hAnsi="Arial" w:cs="Arial"/>
          <w:b/>
          <w:bCs/>
          <w:color w:val="000000" w:themeColor="text1"/>
          <w:spacing w:val="-3"/>
          <w:sz w:val="22"/>
          <w:szCs w:val="22"/>
        </w:rPr>
        <w:t xml:space="preserve"> </w:t>
      </w:r>
      <w:r w:rsidR="00AC4322" w:rsidRPr="00D252B8">
        <w:rPr>
          <w:rFonts w:ascii="Arial" w:hAnsi="Arial" w:cs="Arial"/>
          <w:b/>
          <w:bCs/>
          <w:color w:val="000000" w:themeColor="text1"/>
          <w:spacing w:val="-3"/>
          <w:sz w:val="22"/>
          <w:szCs w:val="22"/>
        </w:rPr>
        <w:t xml:space="preserve">- </w:t>
      </w:r>
      <w:r w:rsidRPr="00D252B8">
        <w:rPr>
          <w:rFonts w:ascii="Arial" w:hAnsi="Arial" w:cs="Arial"/>
          <w:b/>
          <w:bCs/>
          <w:color w:val="000000" w:themeColor="text1"/>
          <w:spacing w:val="-3"/>
          <w:sz w:val="22"/>
          <w:szCs w:val="22"/>
        </w:rPr>
        <w:t>Oggetto e ambito di applicazione</w:t>
      </w:r>
    </w:p>
    <w:p w:rsidR="00D57F62" w:rsidRPr="00D252B8" w:rsidRDefault="00D57F62" w:rsidP="00AC4322">
      <w:pPr>
        <w:shd w:val="clear" w:color="auto" w:fill="FFFFFF"/>
        <w:rPr>
          <w:rFonts w:ascii="Arial" w:hAnsi="Arial" w:cs="Arial"/>
          <w:b/>
          <w:bCs/>
          <w:color w:val="000000" w:themeColor="text1"/>
          <w:spacing w:val="-3"/>
          <w:sz w:val="22"/>
          <w:szCs w:val="22"/>
        </w:rPr>
      </w:pPr>
    </w:p>
    <w:p w:rsidR="005D2057" w:rsidRPr="00D252B8" w:rsidRDefault="00EF72DE" w:rsidP="009C32EC">
      <w:pPr>
        <w:pStyle w:val="Paragrafoelenco"/>
        <w:numPr>
          <w:ilvl w:val="0"/>
          <w:numId w:val="2"/>
        </w:numPr>
        <w:shd w:val="clear" w:color="auto" w:fill="FFFFFF"/>
        <w:tabs>
          <w:tab w:val="left" w:pos="284"/>
        </w:tabs>
        <w:spacing w:line="245" w:lineRule="exact"/>
        <w:ind w:left="284" w:right="36" w:hanging="284"/>
        <w:jc w:val="both"/>
        <w:rPr>
          <w:rFonts w:ascii="Arial" w:hAnsi="Arial" w:cs="Arial"/>
          <w:color w:val="000000" w:themeColor="text1"/>
          <w:spacing w:val="-3"/>
          <w:sz w:val="22"/>
          <w:szCs w:val="22"/>
        </w:rPr>
      </w:pPr>
      <w:r w:rsidRPr="00D252B8">
        <w:rPr>
          <w:rFonts w:ascii="Arial" w:hAnsi="Arial" w:cs="Arial"/>
          <w:color w:val="000000" w:themeColor="text1"/>
          <w:spacing w:val="-3"/>
          <w:sz w:val="22"/>
          <w:szCs w:val="22"/>
        </w:rPr>
        <w:t xml:space="preserve">Il presente regolamento disciplina </w:t>
      </w:r>
      <w:r w:rsidR="00966893" w:rsidRPr="00D252B8">
        <w:rPr>
          <w:rFonts w:ascii="Arial" w:hAnsi="Arial" w:cs="Arial"/>
          <w:color w:val="000000" w:themeColor="text1"/>
          <w:spacing w:val="-3"/>
          <w:sz w:val="22"/>
          <w:szCs w:val="22"/>
        </w:rPr>
        <w:t xml:space="preserve">i criteri, le misure organizzative e le </w:t>
      </w:r>
      <w:proofErr w:type="gramStart"/>
      <w:r w:rsidR="00966893" w:rsidRPr="00D252B8">
        <w:rPr>
          <w:rFonts w:ascii="Arial" w:hAnsi="Arial" w:cs="Arial"/>
          <w:color w:val="000000" w:themeColor="text1"/>
          <w:spacing w:val="-3"/>
          <w:sz w:val="22"/>
          <w:szCs w:val="22"/>
        </w:rPr>
        <w:t>modalità</w:t>
      </w:r>
      <w:proofErr w:type="gramEnd"/>
      <w:r w:rsidR="00966893" w:rsidRPr="00D252B8">
        <w:rPr>
          <w:rFonts w:ascii="Arial" w:hAnsi="Arial" w:cs="Arial"/>
          <w:color w:val="000000" w:themeColor="text1"/>
          <w:spacing w:val="-3"/>
          <w:sz w:val="22"/>
          <w:szCs w:val="22"/>
        </w:rPr>
        <w:t xml:space="preserve"> per l’effettivo esercizio del diritto di</w:t>
      </w:r>
      <w:r w:rsidR="009C65B5">
        <w:rPr>
          <w:rFonts w:ascii="Arial" w:hAnsi="Arial" w:cs="Arial"/>
          <w:color w:val="000000" w:themeColor="text1"/>
          <w:spacing w:val="-3"/>
          <w:sz w:val="22"/>
          <w:szCs w:val="22"/>
        </w:rPr>
        <w:t>:</w:t>
      </w:r>
    </w:p>
    <w:p w:rsidR="005D2057" w:rsidRPr="00D252B8" w:rsidRDefault="00EF72DE" w:rsidP="009C32EC">
      <w:pPr>
        <w:pStyle w:val="Paragrafoelenco"/>
        <w:numPr>
          <w:ilvl w:val="0"/>
          <w:numId w:val="1"/>
        </w:numPr>
        <w:shd w:val="clear" w:color="auto" w:fill="FFFFFF"/>
        <w:tabs>
          <w:tab w:val="left" w:pos="567"/>
        </w:tabs>
        <w:spacing w:line="245" w:lineRule="exact"/>
        <w:ind w:left="567" w:right="34" w:hanging="283"/>
        <w:jc w:val="both"/>
        <w:rPr>
          <w:rFonts w:ascii="Arial" w:hAnsi="Arial" w:cs="Arial"/>
          <w:color w:val="000000" w:themeColor="text1"/>
          <w:spacing w:val="-4"/>
          <w:sz w:val="22"/>
          <w:szCs w:val="22"/>
        </w:rPr>
      </w:pPr>
      <w:proofErr w:type="gramStart"/>
      <w:r w:rsidRPr="00D252B8">
        <w:rPr>
          <w:rFonts w:ascii="Arial" w:hAnsi="Arial" w:cs="Arial"/>
          <w:b/>
          <w:color w:val="000000" w:themeColor="text1"/>
          <w:spacing w:val="-3"/>
          <w:sz w:val="22"/>
          <w:szCs w:val="22"/>
        </w:rPr>
        <w:t>l'</w:t>
      </w:r>
      <w:proofErr w:type="gramEnd"/>
      <w:r w:rsidRPr="00D252B8">
        <w:rPr>
          <w:rFonts w:ascii="Arial" w:hAnsi="Arial" w:cs="Arial"/>
          <w:b/>
          <w:color w:val="000000" w:themeColor="text1"/>
          <w:spacing w:val="-3"/>
          <w:sz w:val="22"/>
          <w:szCs w:val="22"/>
        </w:rPr>
        <w:t>accesso documentale</w:t>
      </w:r>
      <w:r w:rsidR="00D57F62" w:rsidRPr="00D252B8">
        <w:rPr>
          <w:rFonts w:ascii="Arial" w:hAnsi="Arial" w:cs="Arial"/>
          <w:color w:val="000000" w:themeColor="text1"/>
          <w:spacing w:val="-3"/>
          <w:sz w:val="22"/>
          <w:szCs w:val="22"/>
        </w:rPr>
        <w:t xml:space="preserve"> agli atti amministrativi </w:t>
      </w:r>
      <w:r w:rsidR="00966893" w:rsidRPr="00D252B8">
        <w:rPr>
          <w:rFonts w:ascii="Arial" w:hAnsi="Arial" w:cs="Arial"/>
          <w:color w:val="000000" w:themeColor="text1"/>
          <w:spacing w:val="-4"/>
          <w:sz w:val="22"/>
          <w:szCs w:val="22"/>
        </w:rPr>
        <w:t>che</w:t>
      </w:r>
      <w:r w:rsidR="00980129" w:rsidRPr="00D252B8">
        <w:rPr>
          <w:rFonts w:ascii="Arial" w:hAnsi="Arial" w:cs="Arial"/>
          <w:color w:val="000000" w:themeColor="text1"/>
          <w:spacing w:val="-4"/>
          <w:sz w:val="22"/>
          <w:szCs w:val="22"/>
        </w:rPr>
        <w:t xml:space="preserve"> sancisce il diritto </w:t>
      </w:r>
      <w:r w:rsidR="00E71846" w:rsidRPr="00D252B8">
        <w:rPr>
          <w:rFonts w:ascii="Arial" w:hAnsi="Arial" w:cs="Arial"/>
          <w:color w:val="000000" w:themeColor="text1"/>
          <w:spacing w:val="-4"/>
          <w:sz w:val="22"/>
          <w:szCs w:val="22"/>
        </w:rPr>
        <w:t xml:space="preserve">dei soggetti interessati </w:t>
      </w:r>
      <w:r w:rsidR="00980129" w:rsidRPr="00D252B8">
        <w:rPr>
          <w:rFonts w:ascii="Arial" w:hAnsi="Arial" w:cs="Arial"/>
          <w:color w:val="000000" w:themeColor="text1"/>
          <w:spacing w:val="-4"/>
          <w:sz w:val="22"/>
          <w:szCs w:val="22"/>
        </w:rPr>
        <w:t xml:space="preserve">i di prendere visione e di </w:t>
      </w:r>
      <w:r w:rsidR="00E71846" w:rsidRPr="00D252B8">
        <w:rPr>
          <w:rFonts w:ascii="Arial" w:hAnsi="Arial" w:cs="Arial"/>
          <w:color w:val="000000" w:themeColor="text1"/>
          <w:spacing w:val="-4"/>
          <w:sz w:val="22"/>
          <w:szCs w:val="22"/>
        </w:rPr>
        <w:t xml:space="preserve">aver </w:t>
      </w:r>
      <w:r w:rsidR="00980129" w:rsidRPr="00D252B8">
        <w:rPr>
          <w:rFonts w:ascii="Arial" w:hAnsi="Arial" w:cs="Arial"/>
          <w:color w:val="000000" w:themeColor="text1"/>
          <w:spacing w:val="-4"/>
          <w:sz w:val="22"/>
          <w:szCs w:val="22"/>
        </w:rPr>
        <w:t>e co</w:t>
      </w:r>
      <w:r w:rsidR="00D57F62" w:rsidRPr="00D252B8">
        <w:rPr>
          <w:rFonts w:ascii="Arial" w:hAnsi="Arial" w:cs="Arial"/>
          <w:color w:val="000000" w:themeColor="text1"/>
          <w:spacing w:val="-4"/>
          <w:sz w:val="22"/>
          <w:szCs w:val="22"/>
        </w:rPr>
        <w:t>pia di documenti amministrativi disciplinato dal capo II del presente regolamento</w:t>
      </w:r>
      <w:r w:rsidR="009C65B5">
        <w:rPr>
          <w:rFonts w:ascii="Arial" w:hAnsi="Arial" w:cs="Arial"/>
          <w:color w:val="000000" w:themeColor="text1"/>
          <w:spacing w:val="-4"/>
          <w:sz w:val="22"/>
          <w:szCs w:val="22"/>
        </w:rPr>
        <w:t>;</w:t>
      </w:r>
    </w:p>
    <w:p w:rsidR="005D2057" w:rsidRPr="00D252B8" w:rsidRDefault="00EF72DE" w:rsidP="009C32EC">
      <w:pPr>
        <w:pStyle w:val="Paragrafoelenco"/>
        <w:numPr>
          <w:ilvl w:val="0"/>
          <w:numId w:val="1"/>
        </w:numPr>
        <w:shd w:val="clear" w:color="auto" w:fill="FFFFFF"/>
        <w:tabs>
          <w:tab w:val="left" w:pos="284"/>
        </w:tabs>
        <w:spacing w:before="220" w:line="245" w:lineRule="exact"/>
        <w:ind w:left="567" w:right="36" w:hanging="283"/>
        <w:jc w:val="both"/>
        <w:rPr>
          <w:rFonts w:ascii="Arial" w:hAnsi="Arial" w:cs="Arial"/>
          <w:color w:val="000000" w:themeColor="text1"/>
          <w:spacing w:val="-3"/>
          <w:sz w:val="22"/>
          <w:szCs w:val="22"/>
        </w:rPr>
      </w:pPr>
      <w:proofErr w:type="gramStart"/>
      <w:r w:rsidRPr="00D252B8">
        <w:rPr>
          <w:rFonts w:ascii="Arial" w:hAnsi="Arial" w:cs="Arial"/>
          <w:b/>
          <w:color w:val="000000" w:themeColor="text1"/>
          <w:spacing w:val="-4"/>
          <w:sz w:val="22"/>
          <w:szCs w:val="22"/>
        </w:rPr>
        <w:t>l'</w:t>
      </w:r>
      <w:proofErr w:type="gramEnd"/>
      <w:r w:rsidRPr="00D252B8">
        <w:rPr>
          <w:rFonts w:ascii="Arial" w:hAnsi="Arial" w:cs="Arial"/>
          <w:b/>
          <w:color w:val="000000" w:themeColor="text1"/>
          <w:spacing w:val="-4"/>
          <w:sz w:val="22"/>
          <w:szCs w:val="22"/>
        </w:rPr>
        <w:t>accesso civico semplice</w:t>
      </w:r>
      <w:r w:rsidRPr="00D252B8">
        <w:rPr>
          <w:rFonts w:ascii="Arial" w:hAnsi="Arial" w:cs="Arial"/>
          <w:color w:val="000000" w:themeColor="text1"/>
          <w:spacing w:val="-4"/>
          <w:sz w:val="22"/>
          <w:szCs w:val="22"/>
        </w:rPr>
        <w:t xml:space="preserve"> </w:t>
      </w:r>
      <w:r w:rsidR="00980129" w:rsidRPr="00D252B8">
        <w:rPr>
          <w:rFonts w:ascii="Arial" w:hAnsi="Arial" w:cs="Arial"/>
          <w:color w:val="000000" w:themeColor="text1"/>
          <w:spacing w:val="-3"/>
          <w:sz w:val="22"/>
          <w:szCs w:val="22"/>
        </w:rPr>
        <w:t>che sancisce il diritto di chiunque di richieder</w:t>
      </w:r>
      <w:r w:rsidR="009C65B5">
        <w:rPr>
          <w:rFonts w:ascii="Arial" w:hAnsi="Arial" w:cs="Arial"/>
          <w:color w:val="000000" w:themeColor="text1"/>
          <w:spacing w:val="-3"/>
          <w:sz w:val="22"/>
          <w:szCs w:val="22"/>
        </w:rPr>
        <w:t>e documenti informazioni o dati</w:t>
      </w:r>
      <w:r w:rsidR="00980129" w:rsidRPr="00D252B8">
        <w:rPr>
          <w:rFonts w:ascii="Arial" w:hAnsi="Arial" w:cs="Arial"/>
          <w:color w:val="000000" w:themeColor="text1"/>
          <w:spacing w:val="-3"/>
          <w:sz w:val="22"/>
          <w:szCs w:val="22"/>
        </w:rPr>
        <w:t xml:space="preserve"> la cui pubblicazione sia prevista come obbligatoria da specifiche norme di legge nel sito istituzion</w:t>
      </w:r>
      <w:r w:rsidR="00E06816">
        <w:rPr>
          <w:rFonts w:ascii="Arial" w:hAnsi="Arial" w:cs="Arial"/>
          <w:color w:val="000000" w:themeColor="text1"/>
          <w:spacing w:val="-3"/>
          <w:sz w:val="22"/>
          <w:szCs w:val="22"/>
        </w:rPr>
        <w:t xml:space="preserve">ale </w:t>
      </w:r>
      <w:r w:rsidR="00980129" w:rsidRPr="00D252B8">
        <w:rPr>
          <w:rFonts w:ascii="Arial" w:hAnsi="Arial" w:cs="Arial"/>
          <w:color w:val="000000" w:themeColor="text1"/>
          <w:spacing w:val="-3"/>
          <w:sz w:val="22"/>
          <w:szCs w:val="22"/>
        </w:rPr>
        <w:t>del</w:t>
      </w:r>
      <w:r w:rsidR="00E06816">
        <w:rPr>
          <w:rFonts w:ascii="Arial" w:hAnsi="Arial" w:cs="Arial"/>
          <w:color w:val="000000" w:themeColor="text1"/>
          <w:spacing w:val="-3"/>
          <w:sz w:val="22"/>
          <w:szCs w:val="22"/>
        </w:rPr>
        <w:t>l’Unione Montana</w:t>
      </w:r>
      <w:r w:rsidR="00980129" w:rsidRPr="00D252B8">
        <w:rPr>
          <w:rFonts w:ascii="Arial" w:hAnsi="Arial" w:cs="Arial"/>
          <w:color w:val="000000" w:themeColor="text1"/>
          <w:spacing w:val="-3"/>
          <w:sz w:val="22"/>
          <w:szCs w:val="22"/>
        </w:rPr>
        <w:t xml:space="preserve"> </w:t>
      </w:r>
      <w:r w:rsidR="003B30AF">
        <w:rPr>
          <w:rFonts w:ascii="Arial" w:hAnsi="Arial" w:cs="Arial"/>
          <w:color w:val="000000" w:themeColor="text1"/>
          <w:spacing w:val="-3"/>
          <w:sz w:val="22"/>
          <w:szCs w:val="22"/>
        </w:rPr>
        <w:t>Unione montana</w:t>
      </w:r>
      <w:r w:rsidR="00980129" w:rsidRPr="00D252B8">
        <w:rPr>
          <w:rFonts w:ascii="Arial" w:hAnsi="Arial" w:cs="Arial"/>
          <w:color w:val="000000" w:themeColor="text1"/>
          <w:spacing w:val="-3"/>
          <w:sz w:val="22"/>
          <w:szCs w:val="22"/>
        </w:rPr>
        <w:t xml:space="preserve"> </w:t>
      </w:r>
      <w:r w:rsidR="00D774E1">
        <w:rPr>
          <w:rFonts w:ascii="Arial" w:hAnsi="Arial" w:cs="Arial"/>
          <w:color w:val="000000" w:themeColor="text1"/>
          <w:spacing w:val="-3"/>
          <w:sz w:val="22"/>
          <w:szCs w:val="22"/>
        </w:rPr>
        <w:t>d</w:t>
      </w:r>
      <w:r w:rsidR="00D57F62" w:rsidRPr="00D252B8">
        <w:rPr>
          <w:rFonts w:ascii="Arial" w:hAnsi="Arial" w:cs="Arial"/>
          <w:color w:val="000000" w:themeColor="text1"/>
          <w:spacing w:val="-3"/>
          <w:sz w:val="22"/>
          <w:szCs w:val="22"/>
        </w:rPr>
        <w:t>isciplinato dal capo III del presente regolamento;</w:t>
      </w:r>
      <w:r w:rsidR="00E71846" w:rsidRPr="00D252B8">
        <w:rPr>
          <w:rFonts w:ascii="Arial" w:hAnsi="Arial" w:cs="Arial"/>
          <w:color w:val="000000" w:themeColor="text1"/>
          <w:spacing w:val="-3"/>
          <w:sz w:val="22"/>
          <w:szCs w:val="22"/>
        </w:rPr>
        <w:t xml:space="preserve"> </w:t>
      </w:r>
    </w:p>
    <w:p w:rsidR="002749F4" w:rsidRPr="00D252B8" w:rsidRDefault="00EF72DE" w:rsidP="009C32EC">
      <w:pPr>
        <w:pStyle w:val="Paragrafoelenco"/>
        <w:numPr>
          <w:ilvl w:val="0"/>
          <w:numId w:val="1"/>
        </w:numPr>
        <w:shd w:val="clear" w:color="auto" w:fill="FFFFFF"/>
        <w:tabs>
          <w:tab w:val="left" w:pos="284"/>
        </w:tabs>
        <w:spacing w:before="220" w:line="245" w:lineRule="exact"/>
        <w:ind w:left="567" w:right="36" w:hanging="283"/>
        <w:jc w:val="both"/>
        <w:rPr>
          <w:rFonts w:ascii="Arial" w:hAnsi="Arial" w:cs="Arial"/>
          <w:color w:val="000000" w:themeColor="text1"/>
          <w:sz w:val="22"/>
          <w:szCs w:val="22"/>
        </w:rPr>
      </w:pPr>
      <w:proofErr w:type="gramStart"/>
      <w:r w:rsidRPr="00D252B8">
        <w:rPr>
          <w:rFonts w:ascii="Arial" w:hAnsi="Arial" w:cs="Arial"/>
          <w:b/>
          <w:color w:val="000000" w:themeColor="text1"/>
          <w:spacing w:val="-3"/>
          <w:sz w:val="22"/>
          <w:szCs w:val="22"/>
        </w:rPr>
        <w:t>l'</w:t>
      </w:r>
      <w:proofErr w:type="gramEnd"/>
      <w:r w:rsidRPr="00D252B8">
        <w:rPr>
          <w:rFonts w:ascii="Arial" w:hAnsi="Arial" w:cs="Arial"/>
          <w:b/>
          <w:color w:val="000000" w:themeColor="text1"/>
          <w:spacing w:val="-3"/>
          <w:sz w:val="22"/>
          <w:szCs w:val="22"/>
        </w:rPr>
        <w:t>accesso generalizzato</w:t>
      </w:r>
      <w:r w:rsidR="00E71846" w:rsidRPr="00D252B8">
        <w:rPr>
          <w:rFonts w:ascii="Arial" w:hAnsi="Arial" w:cs="Arial"/>
          <w:color w:val="000000" w:themeColor="text1"/>
          <w:spacing w:val="-3"/>
          <w:sz w:val="22"/>
          <w:szCs w:val="22"/>
        </w:rPr>
        <w:t xml:space="preserve"> che sancisce il diritto a chiunque di accedere ai dati, alle informazioni e dai documenti detenuti dall’Ente ulteriori rispetto a quelli oggetto di pubblicazioni, ad esclusione di quelli sottoposti  al regime di </w:t>
      </w:r>
      <w:r w:rsidR="00D57F62" w:rsidRPr="00D252B8">
        <w:rPr>
          <w:rFonts w:ascii="Arial" w:hAnsi="Arial" w:cs="Arial"/>
          <w:color w:val="000000" w:themeColor="text1"/>
          <w:spacing w:val="-3"/>
          <w:sz w:val="22"/>
          <w:szCs w:val="22"/>
        </w:rPr>
        <w:t>riservatezza</w:t>
      </w:r>
      <w:r w:rsidR="009C65B5">
        <w:rPr>
          <w:rFonts w:ascii="Arial" w:hAnsi="Arial" w:cs="Arial"/>
          <w:color w:val="000000" w:themeColor="text1"/>
          <w:spacing w:val="-3"/>
          <w:sz w:val="22"/>
          <w:szCs w:val="22"/>
        </w:rPr>
        <w:t>,</w:t>
      </w:r>
      <w:r w:rsidR="00D57F62" w:rsidRPr="00D252B8">
        <w:rPr>
          <w:rFonts w:ascii="Arial" w:hAnsi="Arial" w:cs="Arial"/>
          <w:color w:val="000000" w:themeColor="text1"/>
          <w:spacing w:val="-3"/>
          <w:sz w:val="22"/>
          <w:szCs w:val="22"/>
        </w:rPr>
        <w:t xml:space="preserve"> </w:t>
      </w:r>
      <w:r w:rsidR="00D57F62" w:rsidRPr="00D252B8">
        <w:rPr>
          <w:rFonts w:ascii="Arial" w:hAnsi="Arial" w:cs="Arial"/>
          <w:color w:val="000000" w:themeColor="text1"/>
          <w:sz w:val="22"/>
          <w:szCs w:val="22"/>
        </w:rPr>
        <w:t>disciplinato dal capo IV del presente provvedimento</w:t>
      </w:r>
      <w:r w:rsidR="00E71846" w:rsidRPr="00D252B8">
        <w:rPr>
          <w:rFonts w:ascii="Arial" w:hAnsi="Arial" w:cs="Arial"/>
          <w:color w:val="000000" w:themeColor="text1"/>
          <w:sz w:val="22"/>
          <w:szCs w:val="22"/>
        </w:rPr>
        <w:t>.</w:t>
      </w:r>
    </w:p>
    <w:p w:rsidR="002749F4" w:rsidRPr="00D252B8" w:rsidRDefault="00E06816" w:rsidP="009C32EC">
      <w:pPr>
        <w:pStyle w:val="Paragrafoelenco"/>
        <w:numPr>
          <w:ilvl w:val="0"/>
          <w:numId w:val="2"/>
        </w:numPr>
        <w:shd w:val="clear" w:color="auto" w:fill="FFFFFF"/>
        <w:tabs>
          <w:tab w:val="left" w:pos="284"/>
        </w:tabs>
        <w:spacing w:line="245" w:lineRule="exact"/>
        <w:ind w:left="284" w:right="40" w:hanging="284"/>
        <w:jc w:val="both"/>
        <w:rPr>
          <w:rFonts w:ascii="Arial" w:hAnsi="Arial" w:cs="Arial"/>
          <w:color w:val="000000" w:themeColor="text1"/>
          <w:sz w:val="22"/>
          <w:szCs w:val="22"/>
        </w:rPr>
      </w:pPr>
      <w:r>
        <w:rPr>
          <w:rFonts w:ascii="Arial" w:hAnsi="Arial" w:cs="Arial"/>
          <w:color w:val="000000" w:themeColor="text1"/>
          <w:spacing w:val="-5"/>
          <w:sz w:val="22"/>
          <w:szCs w:val="22"/>
        </w:rPr>
        <w:t>L’Unione Montana</w:t>
      </w:r>
      <w:r w:rsidR="00EF72DE" w:rsidRPr="00D252B8">
        <w:rPr>
          <w:rFonts w:ascii="Arial" w:hAnsi="Arial" w:cs="Arial"/>
          <w:color w:val="000000" w:themeColor="text1"/>
          <w:spacing w:val="-5"/>
          <w:sz w:val="22"/>
          <w:szCs w:val="22"/>
        </w:rPr>
        <w:t xml:space="preserve"> garantisce a tutti i cittadini, nelle forme previste dalle vigenti leggi in materia e dal presente </w:t>
      </w:r>
      <w:r w:rsidR="00EF72DE" w:rsidRPr="00D252B8">
        <w:rPr>
          <w:rFonts w:ascii="Arial" w:hAnsi="Arial" w:cs="Arial"/>
          <w:color w:val="000000" w:themeColor="text1"/>
          <w:sz w:val="22"/>
          <w:szCs w:val="22"/>
        </w:rPr>
        <w:t>regolamento, l'esercizio del diritto all'informazione e all'accesso.</w:t>
      </w:r>
    </w:p>
    <w:p w:rsidR="00AC4322" w:rsidRDefault="00AC4322">
      <w:pPr>
        <w:shd w:val="clear" w:color="auto" w:fill="FFFFFF"/>
        <w:spacing w:line="245" w:lineRule="exact"/>
        <w:ind w:left="25" w:right="40" w:firstLine="688"/>
        <w:jc w:val="both"/>
        <w:rPr>
          <w:rFonts w:ascii="Arial" w:hAnsi="Arial" w:cs="Arial"/>
          <w:color w:val="000000" w:themeColor="text1"/>
          <w:sz w:val="22"/>
          <w:szCs w:val="22"/>
          <w:highlight w:val="yellow"/>
        </w:rPr>
      </w:pPr>
    </w:p>
    <w:p w:rsidR="009C65B5" w:rsidRPr="000A36A0" w:rsidRDefault="009C65B5">
      <w:pPr>
        <w:shd w:val="clear" w:color="auto" w:fill="FFFFFF"/>
        <w:spacing w:line="245" w:lineRule="exact"/>
        <w:ind w:left="25" w:right="40" w:firstLine="688"/>
        <w:jc w:val="both"/>
        <w:rPr>
          <w:rFonts w:ascii="Arial" w:hAnsi="Arial" w:cs="Arial"/>
          <w:color w:val="000000" w:themeColor="text1"/>
          <w:sz w:val="22"/>
          <w:szCs w:val="22"/>
          <w:highlight w:val="yellow"/>
        </w:rPr>
      </w:pPr>
    </w:p>
    <w:p w:rsidR="00A20AC5" w:rsidRPr="005138EB" w:rsidRDefault="00A20AC5">
      <w:pPr>
        <w:shd w:val="clear" w:color="auto" w:fill="FFFFFF"/>
        <w:spacing w:line="241" w:lineRule="exact"/>
        <w:ind w:left="11" w:right="7" w:firstLine="680"/>
        <w:jc w:val="both"/>
        <w:rPr>
          <w:rFonts w:ascii="Arial" w:hAnsi="Arial" w:cs="Arial"/>
          <w:b/>
          <w:bCs/>
          <w:color w:val="000000" w:themeColor="text1"/>
          <w:spacing w:val="-3"/>
          <w:sz w:val="22"/>
          <w:szCs w:val="22"/>
        </w:rPr>
      </w:pPr>
    </w:p>
    <w:p w:rsidR="00A20AC5" w:rsidRPr="005138EB" w:rsidRDefault="00A20AC5" w:rsidP="00666047">
      <w:pPr>
        <w:shd w:val="clear" w:color="auto" w:fill="FFFFFF"/>
        <w:ind w:left="3348" w:right="3366"/>
        <w:jc w:val="center"/>
        <w:rPr>
          <w:rFonts w:ascii="Arial" w:hAnsi="Arial" w:cs="Arial"/>
          <w:b/>
          <w:bCs/>
          <w:color w:val="000000" w:themeColor="text1"/>
          <w:spacing w:val="-3"/>
          <w:sz w:val="22"/>
          <w:szCs w:val="22"/>
        </w:rPr>
      </w:pPr>
      <w:r w:rsidRPr="005138EB">
        <w:rPr>
          <w:rFonts w:ascii="Arial" w:hAnsi="Arial" w:cs="Arial"/>
          <w:b/>
          <w:bCs/>
          <w:color w:val="000000" w:themeColor="text1"/>
          <w:spacing w:val="-3"/>
          <w:sz w:val="22"/>
          <w:szCs w:val="22"/>
        </w:rPr>
        <w:t>CAPO II</w:t>
      </w:r>
      <w:r w:rsidR="00EF72DE" w:rsidRPr="005138EB">
        <w:rPr>
          <w:rFonts w:ascii="Arial" w:hAnsi="Arial" w:cs="Arial"/>
          <w:b/>
          <w:bCs/>
          <w:color w:val="000000" w:themeColor="text1"/>
          <w:spacing w:val="-3"/>
          <w:sz w:val="22"/>
          <w:szCs w:val="22"/>
        </w:rPr>
        <w:t xml:space="preserve"> </w:t>
      </w:r>
    </w:p>
    <w:p w:rsidR="002749F4" w:rsidRPr="005138EB" w:rsidRDefault="00475C3E" w:rsidP="00666047">
      <w:pPr>
        <w:shd w:val="clear" w:color="auto" w:fill="FFFFFF"/>
        <w:ind w:left="142" w:right="30"/>
        <w:jc w:val="center"/>
        <w:rPr>
          <w:rFonts w:ascii="Arial" w:hAnsi="Arial" w:cs="Arial"/>
          <w:b/>
          <w:bCs/>
          <w:color w:val="000000" w:themeColor="text1"/>
          <w:spacing w:val="-3"/>
          <w:sz w:val="22"/>
          <w:szCs w:val="22"/>
        </w:rPr>
      </w:pPr>
      <w:r>
        <w:rPr>
          <w:rFonts w:ascii="Arial" w:hAnsi="Arial" w:cs="Arial"/>
          <w:b/>
          <w:bCs/>
          <w:color w:val="000000" w:themeColor="text1"/>
          <w:spacing w:val="-3"/>
          <w:sz w:val="22"/>
          <w:szCs w:val="22"/>
        </w:rPr>
        <w:t>ACCESSO DOCUMENTALE</w:t>
      </w:r>
    </w:p>
    <w:p w:rsidR="00AC4322" w:rsidRDefault="00AC4322" w:rsidP="00A20AC5">
      <w:pPr>
        <w:shd w:val="clear" w:color="auto" w:fill="FFFFFF"/>
        <w:ind w:left="7"/>
        <w:rPr>
          <w:rFonts w:ascii="Arial" w:hAnsi="Arial" w:cs="Arial"/>
          <w:b/>
          <w:bCs/>
          <w:color w:val="000000" w:themeColor="text1"/>
          <w:spacing w:val="-3"/>
          <w:sz w:val="22"/>
          <w:szCs w:val="22"/>
        </w:rPr>
      </w:pPr>
    </w:p>
    <w:p w:rsidR="0069702B" w:rsidRPr="005D638C" w:rsidRDefault="0069702B" w:rsidP="005D638C">
      <w:pPr>
        <w:ind w:left="426" w:hanging="426"/>
        <w:jc w:val="both"/>
        <w:rPr>
          <w:rFonts w:ascii="Arial" w:hAnsi="Arial" w:cs="Arial"/>
          <w:sz w:val="22"/>
          <w:szCs w:val="22"/>
        </w:rPr>
      </w:pPr>
    </w:p>
    <w:p w:rsidR="0069702B" w:rsidRDefault="00D252B8" w:rsidP="005D638C">
      <w:pPr>
        <w:ind w:left="426" w:hanging="426"/>
        <w:jc w:val="both"/>
        <w:rPr>
          <w:rFonts w:ascii="Arial" w:hAnsi="Arial" w:cs="Arial"/>
          <w:b/>
          <w:sz w:val="22"/>
          <w:szCs w:val="22"/>
        </w:rPr>
      </w:pPr>
      <w:r>
        <w:rPr>
          <w:rFonts w:ascii="Arial" w:hAnsi="Arial" w:cs="Arial"/>
          <w:b/>
          <w:sz w:val="22"/>
          <w:szCs w:val="22"/>
        </w:rPr>
        <w:t xml:space="preserve">Articolo </w:t>
      </w:r>
      <w:r w:rsidR="00D774E1">
        <w:rPr>
          <w:rFonts w:ascii="Arial" w:hAnsi="Arial" w:cs="Arial"/>
          <w:b/>
          <w:sz w:val="22"/>
          <w:szCs w:val="22"/>
        </w:rPr>
        <w:t>3</w:t>
      </w:r>
      <w:r w:rsidR="0069702B" w:rsidRPr="005D638C">
        <w:rPr>
          <w:rFonts w:ascii="Arial" w:hAnsi="Arial" w:cs="Arial"/>
          <w:b/>
          <w:sz w:val="22"/>
          <w:szCs w:val="22"/>
        </w:rPr>
        <w:t xml:space="preserve"> - Definizioni e finalità</w:t>
      </w:r>
    </w:p>
    <w:p w:rsidR="00E94C42" w:rsidRPr="005D638C" w:rsidRDefault="00E94C42" w:rsidP="005D638C">
      <w:pPr>
        <w:ind w:left="426" w:hanging="426"/>
        <w:jc w:val="both"/>
        <w:rPr>
          <w:rFonts w:ascii="Arial" w:hAnsi="Arial" w:cs="Arial"/>
          <w:b/>
          <w:sz w:val="22"/>
          <w:szCs w:val="22"/>
        </w:rPr>
      </w:pPr>
    </w:p>
    <w:p w:rsidR="0069702B" w:rsidRPr="002931C8" w:rsidRDefault="0069702B" w:rsidP="005D638C">
      <w:pPr>
        <w:widowControl/>
        <w:numPr>
          <w:ilvl w:val="0"/>
          <w:numId w:val="32"/>
        </w:numPr>
        <w:suppressAutoHyphens/>
        <w:autoSpaceDE/>
        <w:autoSpaceDN/>
        <w:adjustRightInd/>
        <w:ind w:left="426" w:hanging="426"/>
        <w:jc w:val="both"/>
        <w:rPr>
          <w:rFonts w:ascii="Arial" w:hAnsi="Arial" w:cs="Arial"/>
          <w:sz w:val="22"/>
          <w:szCs w:val="22"/>
        </w:rPr>
      </w:pPr>
      <w:r w:rsidRPr="002931C8">
        <w:rPr>
          <w:rFonts w:ascii="Arial" w:hAnsi="Arial" w:cs="Arial"/>
          <w:sz w:val="22"/>
          <w:szCs w:val="22"/>
        </w:rPr>
        <w:t xml:space="preserve">L’accesso documentale è disciplinato dagli artt. </w:t>
      </w:r>
      <w:proofErr w:type="gramStart"/>
      <w:r w:rsidRPr="002931C8">
        <w:rPr>
          <w:rFonts w:ascii="Arial" w:hAnsi="Arial" w:cs="Arial"/>
          <w:sz w:val="22"/>
          <w:szCs w:val="22"/>
        </w:rPr>
        <w:t>22</w:t>
      </w:r>
      <w:proofErr w:type="gramEnd"/>
      <w:r w:rsidRPr="002931C8">
        <w:rPr>
          <w:rFonts w:ascii="Arial" w:hAnsi="Arial" w:cs="Arial"/>
          <w:sz w:val="22"/>
          <w:szCs w:val="22"/>
        </w:rPr>
        <w:t xml:space="preserve"> e seguenti della legge 7 agosto 1990, n. 241 e dal relativo regolamento di cui al D.P.R. 12 aprile 2006, n. 184,</w:t>
      </w:r>
      <w:r w:rsidR="002931C8" w:rsidRPr="002931C8">
        <w:rPr>
          <w:rFonts w:ascii="Arial" w:hAnsi="Arial" w:cs="Arial"/>
          <w:sz w:val="22"/>
          <w:szCs w:val="22"/>
        </w:rPr>
        <w:t xml:space="preserve">e dal </w:t>
      </w:r>
      <w:r w:rsidRPr="002931C8">
        <w:rPr>
          <w:rFonts w:ascii="Arial" w:hAnsi="Arial" w:cs="Arial"/>
          <w:sz w:val="22"/>
          <w:szCs w:val="22"/>
        </w:rPr>
        <w:t xml:space="preserve"> presente capo;</w:t>
      </w:r>
    </w:p>
    <w:p w:rsidR="0069702B" w:rsidRPr="005D638C" w:rsidRDefault="0069702B" w:rsidP="005D638C">
      <w:pPr>
        <w:widowControl/>
        <w:numPr>
          <w:ilvl w:val="0"/>
          <w:numId w:val="32"/>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La finalità dell’accesso documentale è quella di porre i soggetti interessati in grado di esercitare le finalità, partecipative e/o oppositive e difensive, che l’ordinamento </w:t>
      </w:r>
      <w:proofErr w:type="gramStart"/>
      <w:r w:rsidRPr="005D638C">
        <w:rPr>
          <w:rFonts w:ascii="Arial" w:hAnsi="Arial" w:cs="Arial"/>
          <w:sz w:val="22"/>
          <w:szCs w:val="22"/>
        </w:rPr>
        <w:t>attribuisce</w:t>
      </w:r>
      <w:proofErr w:type="gramEnd"/>
      <w:r w:rsidRPr="005D638C">
        <w:rPr>
          <w:rFonts w:ascii="Arial" w:hAnsi="Arial" w:cs="Arial"/>
          <w:sz w:val="22"/>
          <w:szCs w:val="22"/>
        </w:rPr>
        <w:t xml:space="preserve"> loro a tutela delle posizioni giuridiche qualificate di cui sono titolari. L’accesso documentale opera </w:t>
      </w:r>
      <w:proofErr w:type="gramStart"/>
      <w:r w:rsidRPr="005D638C">
        <w:rPr>
          <w:rFonts w:ascii="Arial" w:hAnsi="Arial" w:cs="Arial"/>
          <w:sz w:val="22"/>
          <w:szCs w:val="22"/>
        </w:rPr>
        <w:t>sulla base di</w:t>
      </w:r>
      <w:proofErr w:type="gramEnd"/>
      <w:r w:rsidRPr="005D638C">
        <w:rPr>
          <w:rFonts w:ascii="Arial" w:hAnsi="Arial" w:cs="Arial"/>
          <w:sz w:val="22"/>
          <w:szCs w:val="22"/>
        </w:rPr>
        <w:t xml:space="preserve"> norme e presupposti diversi da quelli afferenti </w:t>
      </w:r>
      <w:r w:rsidR="002931C8">
        <w:rPr>
          <w:rFonts w:ascii="Arial" w:hAnsi="Arial" w:cs="Arial"/>
          <w:sz w:val="22"/>
          <w:szCs w:val="22"/>
        </w:rPr>
        <w:t>all</w:t>
      </w:r>
      <w:r w:rsidRPr="005D638C">
        <w:rPr>
          <w:rFonts w:ascii="Arial" w:hAnsi="Arial" w:cs="Arial"/>
          <w:sz w:val="22"/>
          <w:szCs w:val="22"/>
        </w:rPr>
        <w:t>’accesso civico</w:t>
      </w:r>
      <w:r w:rsidR="002931C8">
        <w:rPr>
          <w:rFonts w:ascii="Arial" w:hAnsi="Arial" w:cs="Arial"/>
          <w:sz w:val="22"/>
          <w:szCs w:val="22"/>
        </w:rPr>
        <w:t xml:space="preserve"> e </w:t>
      </w:r>
      <w:r w:rsidRPr="005D638C">
        <w:rPr>
          <w:rFonts w:ascii="Arial" w:hAnsi="Arial" w:cs="Arial"/>
          <w:sz w:val="22"/>
          <w:szCs w:val="22"/>
        </w:rPr>
        <w:t xml:space="preserve">, </w:t>
      </w:r>
      <w:r w:rsidR="002931C8">
        <w:rPr>
          <w:rFonts w:ascii="Arial" w:hAnsi="Arial" w:cs="Arial"/>
          <w:sz w:val="22"/>
          <w:szCs w:val="22"/>
        </w:rPr>
        <w:t xml:space="preserve">all’accesso </w:t>
      </w:r>
      <w:r w:rsidRPr="005D638C">
        <w:rPr>
          <w:rFonts w:ascii="Arial" w:hAnsi="Arial" w:cs="Arial"/>
          <w:sz w:val="22"/>
          <w:szCs w:val="22"/>
        </w:rPr>
        <w:t>generalizzato di cui ai successivi capi III e I</w:t>
      </w:r>
      <w:r w:rsidR="00D252B8">
        <w:rPr>
          <w:rFonts w:ascii="Arial" w:hAnsi="Arial" w:cs="Arial"/>
          <w:sz w:val="22"/>
          <w:szCs w:val="22"/>
        </w:rPr>
        <w:t>V</w:t>
      </w:r>
      <w:r w:rsidRPr="005D638C">
        <w:rPr>
          <w:rFonts w:ascii="Arial" w:hAnsi="Arial" w:cs="Arial"/>
          <w:sz w:val="22"/>
          <w:szCs w:val="22"/>
        </w:rPr>
        <w:t>;</w:t>
      </w:r>
    </w:p>
    <w:p w:rsidR="0069702B" w:rsidRPr="005D638C" w:rsidRDefault="0069702B" w:rsidP="005D638C">
      <w:pPr>
        <w:widowControl/>
        <w:numPr>
          <w:ilvl w:val="0"/>
          <w:numId w:val="32"/>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L’accesso documentale, attese le sue rilevanti finalità di pubblico interesse, costituisce principio generale dell’attività amministrativa al fine di favorire la partecipazione e di assicurare l’imparzialità e la trasparenza.</w:t>
      </w:r>
    </w:p>
    <w:p w:rsidR="0069702B" w:rsidRPr="005D638C" w:rsidRDefault="0069702B" w:rsidP="005D638C">
      <w:pPr>
        <w:ind w:left="426" w:hanging="426"/>
        <w:jc w:val="both"/>
        <w:rPr>
          <w:rFonts w:ascii="Arial" w:hAnsi="Arial" w:cs="Arial"/>
          <w:sz w:val="22"/>
          <w:szCs w:val="22"/>
        </w:rPr>
      </w:pPr>
    </w:p>
    <w:p w:rsidR="0069702B"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D252B8">
        <w:rPr>
          <w:rFonts w:ascii="Arial" w:hAnsi="Arial" w:cs="Arial"/>
          <w:b/>
          <w:sz w:val="22"/>
          <w:szCs w:val="22"/>
        </w:rPr>
        <w:t xml:space="preserve">icolo </w:t>
      </w:r>
      <w:r w:rsidR="00D774E1">
        <w:rPr>
          <w:rFonts w:ascii="Arial" w:hAnsi="Arial" w:cs="Arial"/>
          <w:b/>
          <w:sz w:val="22"/>
          <w:szCs w:val="22"/>
        </w:rPr>
        <w:t>4</w:t>
      </w:r>
      <w:r w:rsidRPr="005D638C">
        <w:rPr>
          <w:rFonts w:ascii="Arial" w:hAnsi="Arial" w:cs="Arial"/>
          <w:b/>
          <w:sz w:val="22"/>
          <w:szCs w:val="22"/>
        </w:rPr>
        <w:t xml:space="preserve"> - Oggetto dell’accesso documentale e legittimazione del </w:t>
      </w:r>
      <w:proofErr w:type="gramStart"/>
      <w:r w:rsidRPr="005D638C">
        <w:rPr>
          <w:rFonts w:ascii="Arial" w:hAnsi="Arial" w:cs="Arial"/>
          <w:b/>
          <w:sz w:val="22"/>
          <w:szCs w:val="22"/>
        </w:rPr>
        <w:t>richiedente</w:t>
      </w:r>
      <w:proofErr w:type="gramEnd"/>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1.</w:t>
      </w:r>
      <w:r w:rsidR="005D638C">
        <w:rPr>
          <w:rFonts w:ascii="Arial" w:hAnsi="Arial" w:cs="Arial"/>
          <w:sz w:val="22"/>
          <w:szCs w:val="22"/>
        </w:rPr>
        <w:tab/>
      </w:r>
      <w:r w:rsidRPr="005D638C">
        <w:rPr>
          <w:rFonts w:ascii="Arial" w:hAnsi="Arial" w:cs="Arial"/>
          <w:sz w:val="22"/>
          <w:szCs w:val="22"/>
        </w:rPr>
        <w:t>Il diritto di accesso documentale ha per oggetto i documenti amministrativi materialmente esistenti al momento della richiesta e detenuti stabilmente alla stessa data dal</w:t>
      </w:r>
      <w:r w:rsidR="00E06816">
        <w:rPr>
          <w:rFonts w:ascii="Arial" w:hAnsi="Arial" w:cs="Arial"/>
          <w:sz w:val="22"/>
          <w:szCs w:val="22"/>
        </w:rPr>
        <w:t>l’Unione montana</w:t>
      </w:r>
      <w:r w:rsidRPr="005D638C">
        <w:rPr>
          <w:rFonts w:ascii="Arial" w:hAnsi="Arial" w:cs="Arial"/>
          <w:sz w:val="22"/>
          <w:szCs w:val="22"/>
        </w:rPr>
        <w:t xml:space="preserve"> o da </w:t>
      </w:r>
      <w:proofErr w:type="gramStart"/>
      <w:r w:rsidRPr="005D638C">
        <w:rPr>
          <w:rFonts w:ascii="Arial" w:hAnsi="Arial" w:cs="Arial"/>
          <w:sz w:val="22"/>
          <w:szCs w:val="22"/>
        </w:rPr>
        <w:t>questo formati</w:t>
      </w:r>
      <w:proofErr w:type="gramEnd"/>
      <w:r w:rsidRPr="005D638C">
        <w:rPr>
          <w:rFonts w:ascii="Arial" w:hAnsi="Arial" w:cs="Arial"/>
          <w:sz w:val="22"/>
          <w:szCs w:val="22"/>
        </w:rPr>
        <w:t xml:space="preserve">. </w:t>
      </w:r>
      <w:r w:rsidR="00E06816">
        <w:rPr>
          <w:rFonts w:ascii="Arial" w:hAnsi="Arial" w:cs="Arial"/>
          <w:sz w:val="22"/>
          <w:szCs w:val="22"/>
        </w:rPr>
        <w:t>L’Unione montana</w:t>
      </w:r>
      <w:r w:rsidRPr="005D638C">
        <w:rPr>
          <w:rFonts w:ascii="Arial" w:hAnsi="Arial" w:cs="Arial"/>
          <w:sz w:val="22"/>
          <w:szCs w:val="22"/>
        </w:rPr>
        <w:t xml:space="preserve"> non è tenut</w:t>
      </w:r>
      <w:r w:rsidR="00E06816">
        <w:rPr>
          <w:rFonts w:ascii="Arial" w:hAnsi="Arial" w:cs="Arial"/>
          <w:sz w:val="22"/>
          <w:szCs w:val="22"/>
        </w:rPr>
        <w:t>a</w:t>
      </w:r>
      <w:r w:rsidRPr="005D638C">
        <w:rPr>
          <w:rFonts w:ascii="Arial" w:hAnsi="Arial" w:cs="Arial"/>
          <w:sz w:val="22"/>
          <w:szCs w:val="22"/>
        </w:rPr>
        <w:t xml:space="preserve"> </w:t>
      </w:r>
      <w:proofErr w:type="gramStart"/>
      <w:r w:rsidRPr="005D638C">
        <w:rPr>
          <w:rFonts w:ascii="Arial" w:hAnsi="Arial" w:cs="Arial"/>
          <w:sz w:val="22"/>
          <w:szCs w:val="22"/>
        </w:rPr>
        <w:t>ad</w:t>
      </w:r>
      <w:proofErr w:type="gramEnd"/>
      <w:r w:rsidRPr="005D638C">
        <w:rPr>
          <w:rFonts w:ascii="Arial" w:hAnsi="Arial" w:cs="Arial"/>
          <w:sz w:val="22"/>
          <w:szCs w:val="22"/>
        </w:rPr>
        <w:t xml:space="preserve"> elaborare dati in suo possesso al fine di soddisfare le richieste di accesso.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w:t>
      </w:r>
      <w:r w:rsidR="00D252B8">
        <w:rPr>
          <w:rFonts w:ascii="Arial" w:hAnsi="Arial" w:cs="Arial"/>
          <w:sz w:val="22"/>
          <w:szCs w:val="22"/>
        </w:rPr>
        <w:tab/>
      </w:r>
      <w:r w:rsidRPr="005D638C">
        <w:rPr>
          <w:rFonts w:ascii="Arial" w:hAnsi="Arial" w:cs="Arial"/>
          <w:sz w:val="22"/>
          <w:szCs w:val="22"/>
        </w:rPr>
        <w:t xml:space="preserve">Il diritto di accesso documentale può essere esercitato con riguardo ad atti interni a procedimenti amministrativi per l’emanazione di provvedimenti, anche durante il corso degli stessi, salvi i poteri di differimento previsti </w:t>
      </w:r>
      <w:proofErr w:type="gramStart"/>
      <w:r w:rsidRPr="005D638C">
        <w:rPr>
          <w:rFonts w:ascii="Arial" w:hAnsi="Arial" w:cs="Arial"/>
          <w:sz w:val="22"/>
          <w:szCs w:val="22"/>
        </w:rPr>
        <w:t xml:space="preserve">dal successivo </w:t>
      </w:r>
      <w:r w:rsidRPr="00D774E1">
        <w:rPr>
          <w:rFonts w:ascii="Arial" w:hAnsi="Arial" w:cs="Arial"/>
          <w:sz w:val="22"/>
          <w:szCs w:val="22"/>
        </w:rPr>
        <w:t>art</w:t>
      </w:r>
      <w:proofErr w:type="gramEnd"/>
      <w:r w:rsidRPr="00D774E1">
        <w:rPr>
          <w:rFonts w:ascii="Arial" w:hAnsi="Arial" w:cs="Arial"/>
          <w:sz w:val="22"/>
          <w:szCs w:val="22"/>
        </w:rPr>
        <w:t>. 1</w:t>
      </w:r>
      <w:r w:rsidR="00D774E1" w:rsidRPr="00D774E1">
        <w:rPr>
          <w:rFonts w:ascii="Arial" w:hAnsi="Arial" w:cs="Arial"/>
          <w:sz w:val="22"/>
          <w:szCs w:val="22"/>
        </w:rPr>
        <w:t>1</w:t>
      </w:r>
      <w:r w:rsidRPr="00D774E1">
        <w:rPr>
          <w:rFonts w:ascii="Arial" w:hAnsi="Arial" w:cs="Arial"/>
          <w:sz w:val="22"/>
          <w:szCs w:val="22"/>
        </w:rPr>
        <w:t xml:space="preserve"> </w:t>
      </w:r>
      <w:r w:rsidRPr="005D638C">
        <w:rPr>
          <w:rFonts w:ascii="Arial" w:hAnsi="Arial" w:cs="Arial"/>
          <w:sz w:val="22"/>
          <w:szCs w:val="22"/>
        </w:rPr>
        <w:t>del presente capo.</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3. </w:t>
      </w:r>
      <w:r w:rsidR="00D252B8">
        <w:rPr>
          <w:rFonts w:ascii="Arial" w:hAnsi="Arial" w:cs="Arial"/>
          <w:sz w:val="22"/>
          <w:szCs w:val="22"/>
        </w:rPr>
        <w:tab/>
      </w:r>
      <w:r w:rsidRPr="005D638C">
        <w:rPr>
          <w:rFonts w:ascii="Arial" w:hAnsi="Arial" w:cs="Arial"/>
          <w:sz w:val="22"/>
          <w:szCs w:val="22"/>
        </w:rPr>
        <w:t xml:space="preserve">Il diritto di accesso documentale può essere esercitato solo da chiunque abbia un interesse diretto, concreto e attuale, corrispondente </w:t>
      </w:r>
      <w:proofErr w:type="gramStart"/>
      <w:r w:rsidRPr="005D638C">
        <w:rPr>
          <w:rFonts w:ascii="Arial" w:hAnsi="Arial" w:cs="Arial"/>
          <w:sz w:val="22"/>
          <w:szCs w:val="22"/>
        </w:rPr>
        <w:t>ad</w:t>
      </w:r>
      <w:proofErr w:type="gramEnd"/>
      <w:r w:rsidRPr="005D638C">
        <w:rPr>
          <w:rFonts w:ascii="Arial" w:hAnsi="Arial" w:cs="Arial"/>
          <w:sz w:val="22"/>
          <w:szCs w:val="22"/>
        </w:rPr>
        <w:t xml:space="preserve"> una situazione giuridicamente tutelata e collegata al documento al quale chiede di accedere, ed è consentito in conformità a quanto previsto dal presente capo, dalla legge, dal regolamento, dal Codice in materia di protezione dei dati personali.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4. </w:t>
      </w:r>
      <w:r w:rsidR="00D252B8">
        <w:rPr>
          <w:rFonts w:ascii="Arial" w:hAnsi="Arial" w:cs="Arial"/>
          <w:sz w:val="22"/>
          <w:szCs w:val="22"/>
        </w:rPr>
        <w:tab/>
      </w:r>
      <w:r w:rsidRPr="005D638C">
        <w:rPr>
          <w:rFonts w:ascii="Arial" w:hAnsi="Arial" w:cs="Arial"/>
          <w:sz w:val="22"/>
          <w:szCs w:val="22"/>
        </w:rPr>
        <w:t xml:space="preserve">Il diritto di accesso è esercitabile fino a quando </w:t>
      </w:r>
      <w:r w:rsidR="00E06816">
        <w:rPr>
          <w:rFonts w:ascii="Arial" w:hAnsi="Arial" w:cs="Arial"/>
          <w:sz w:val="22"/>
          <w:szCs w:val="22"/>
        </w:rPr>
        <w:t>l’Unione Montana</w:t>
      </w:r>
      <w:r w:rsidRPr="005D638C">
        <w:rPr>
          <w:rFonts w:ascii="Arial" w:hAnsi="Arial" w:cs="Arial"/>
          <w:sz w:val="22"/>
          <w:szCs w:val="22"/>
        </w:rPr>
        <w:t xml:space="preserve"> ha l’obbligo di detenere i documenti amministrativi ai quali si chiede di accedere.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5. </w:t>
      </w:r>
      <w:r w:rsidR="00D252B8">
        <w:rPr>
          <w:rFonts w:ascii="Arial" w:hAnsi="Arial" w:cs="Arial"/>
          <w:sz w:val="22"/>
          <w:szCs w:val="22"/>
        </w:rPr>
        <w:tab/>
      </w:r>
      <w:r w:rsidRPr="005D638C">
        <w:rPr>
          <w:rFonts w:ascii="Arial" w:hAnsi="Arial" w:cs="Arial"/>
          <w:sz w:val="22"/>
          <w:szCs w:val="22"/>
        </w:rPr>
        <w:t xml:space="preserve">Non sono ammesse </w:t>
      </w:r>
      <w:proofErr w:type="gramStart"/>
      <w:r w:rsidRPr="005D638C">
        <w:rPr>
          <w:rFonts w:ascii="Arial" w:hAnsi="Arial" w:cs="Arial"/>
          <w:sz w:val="22"/>
          <w:szCs w:val="22"/>
        </w:rPr>
        <w:t>istanze</w:t>
      </w:r>
      <w:proofErr w:type="gramEnd"/>
      <w:r w:rsidRPr="005D638C">
        <w:rPr>
          <w:rFonts w:ascii="Arial" w:hAnsi="Arial" w:cs="Arial"/>
          <w:sz w:val="22"/>
          <w:szCs w:val="22"/>
        </w:rPr>
        <w:t xml:space="preserve"> di accesso preordinate ad un controllo generalizzato dell’operato del</w:t>
      </w:r>
      <w:r w:rsidR="00E06816">
        <w:rPr>
          <w:rFonts w:ascii="Arial" w:hAnsi="Arial" w:cs="Arial"/>
          <w:sz w:val="22"/>
          <w:szCs w:val="22"/>
        </w:rPr>
        <w:t>l’Unione Montana.</w:t>
      </w:r>
      <w:r w:rsidRPr="005D638C">
        <w:rPr>
          <w:rFonts w:ascii="Arial" w:hAnsi="Arial" w:cs="Arial"/>
          <w:sz w:val="22"/>
          <w:szCs w:val="22"/>
        </w:rPr>
        <w:t xml:space="preserve"> </w:t>
      </w:r>
    </w:p>
    <w:p w:rsidR="00E94C42" w:rsidRDefault="0069702B" w:rsidP="005D638C">
      <w:pPr>
        <w:ind w:left="426" w:hanging="426"/>
        <w:jc w:val="both"/>
        <w:rPr>
          <w:rFonts w:ascii="Arial" w:hAnsi="Arial" w:cs="Arial"/>
          <w:sz w:val="22"/>
          <w:szCs w:val="22"/>
        </w:rPr>
      </w:pPr>
      <w:r w:rsidRPr="005D638C">
        <w:rPr>
          <w:rFonts w:ascii="Arial" w:hAnsi="Arial" w:cs="Arial"/>
          <w:sz w:val="22"/>
          <w:szCs w:val="22"/>
        </w:rPr>
        <w:t xml:space="preserve">6. </w:t>
      </w:r>
      <w:r w:rsidR="00D252B8">
        <w:rPr>
          <w:rFonts w:ascii="Arial" w:hAnsi="Arial" w:cs="Arial"/>
          <w:sz w:val="22"/>
          <w:szCs w:val="22"/>
        </w:rPr>
        <w:tab/>
      </w:r>
      <w:r w:rsidRPr="005D638C">
        <w:rPr>
          <w:rFonts w:ascii="Arial" w:hAnsi="Arial" w:cs="Arial"/>
          <w:sz w:val="22"/>
          <w:szCs w:val="22"/>
        </w:rPr>
        <w:t xml:space="preserve">Resta ferma </w:t>
      </w:r>
      <w:r w:rsidRPr="00103422">
        <w:rPr>
          <w:rFonts w:ascii="Arial" w:hAnsi="Arial" w:cs="Arial"/>
          <w:sz w:val="22"/>
          <w:szCs w:val="22"/>
        </w:rPr>
        <w:t>la disciplina speciale di accesso</w:t>
      </w:r>
      <w:r w:rsidRPr="005D638C">
        <w:rPr>
          <w:rFonts w:ascii="Arial" w:hAnsi="Arial" w:cs="Arial"/>
          <w:sz w:val="22"/>
          <w:szCs w:val="22"/>
        </w:rPr>
        <w:t xml:space="preserve"> in materia ambientale posta dal D. </w:t>
      </w:r>
      <w:proofErr w:type="spellStart"/>
      <w:r w:rsidRPr="005D638C">
        <w:rPr>
          <w:rFonts w:ascii="Arial" w:hAnsi="Arial" w:cs="Arial"/>
          <w:sz w:val="22"/>
          <w:szCs w:val="22"/>
        </w:rPr>
        <w:t>Lgs</w:t>
      </w:r>
      <w:proofErr w:type="spellEnd"/>
      <w:r w:rsidRPr="005D638C">
        <w:rPr>
          <w:rFonts w:ascii="Arial" w:hAnsi="Arial" w:cs="Arial"/>
          <w:sz w:val="22"/>
          <w:szCs w:val="22"/>
        </w:rPr>
        <w:t xml:space="preserve">. </w:t>
      </w:r>
      <w:proofErr w:type="gramStart"/>
      <w:r w:rsidRPr="005D638C">
        <w:rPr>
          <w:rFonts w:ascii="Arial" w:hAnsi="Arial" w:cs="Arial"/>
          <w:sz w:val="22"/>
          <w:szCs w:val="22"/>
        </w:rPr>
        <w:t>19.8.20</w:t>
      </w:r>
      <w:proofErr w:type="gramEnd"/>
    </w:p>
    <w:p w:rsidR="0069702B" w:rsidRPr="005D638C" w:rsidRDefault="0069702B" w:rsidP="009C65B5">
      <w:pPr>
        <w:ind w:left="426"/>
        <w:jc w:val="both"/>
        <w:rPr>
          <w:rFonts w:ascii="Arial" w:hAnsi="Arial" w:cs="Arial"/>
          <w:sz w:val="22"/>
          <w:szCs w:val="22"/>
        </w:rPr>
      </w:pPr>
      <w:r w:rsidRPr="005D638C">
        <w:rPr>
          <w:rFonts w:ascii="Arial" w:hAnsi="Arial" w:cs="Arial"/>
          <w:sz w:val="22"/>
          <w:szCs w:val="22"/>
        </w:rPr>
        <w:t>05 n. 195 e successive modifiche e integrazioni.</w:t>
      </w:r>
    </w:p>
    <w:p w:rsidR="0069702B" w:rsidRDefault="0069702B" w:rsidP="005D638C">
      <w:pPr>
        <w:ind w:left="426" w:hanging="426"/>
        <w:jc w:val="both"/>
        <w:rPr>
          <w:rFonts w:ascii="Arial" w:hAnsi="Arial" w:cs="Arial"/>
          <w:sz w:val="22"/>
          <w:szCs w:val="22"/>
        </w:rPr>
      </w:pPr>
    </w:p>
    <w:p w:rsidR="003B30AF" w:rsidRPr="005D638C" w:rsidRDefault="003B30AF" w:rsidP="005D638C">
      <w:pPr>
        <w:ind w:left="426" w:hanging="426"/>
        <w:jc w:val="both"/>
        <w:rPr>
          <w:rFonts w:ascii="Arial" w:hAnsi="Arial" w:cs="Arial"/>
          <w:sz w:val="22"/>
          <w:szCs w:val="22"/>
        </w:rPr>
      </w:pPr>
    </w:p>
    <w:p w:rsidR="00E94C42" w:rsidRDefault="00D774E1" w:rsidP="005D638C">
      <w:pPr>
        <w:ind w:left="426" w:hanging="426"/>
        <w:jc w:val="both"/>
        <w:rPr>
          <w:rFonts w:ascii="Arial" w:hAnsi="Arial" w:cs="Arial"/>
          <w:b/>
          <w:sz w:val="22"/>
          <w:szCs w:val="22"/>
        </w:rPr>
      </w:pPr>
      <w:r>
        <w:rPr>
          <w:rFonts w:ascii="Arial" w:hAnsi="Arial" w:cs="Arial"/>
          <w:b/>
          <w:sz w:val="22"/>
          <w:szCs w:val="22"/>
        </w:rPr>
        <w:t>Articolo 5</w:t>
      </w:r>
      <w:r w:rsidR="00D252B8">
        <w:rPr>
          <w:rFonts w:ascii="Arial" w:hAnsi="Arial" w:cs="Arial"/>
          <w:b/>
          <w:sz w:val="22"/>
          <w:szCs w:val="22"/>
        </w:rPr>
        <w:t xml:space="preserve"> -</w:t>
      </w:r>
      <w:r w:rsidR="0069702B" w:rsidRPr="005D638C">
        <w:rPr>
          <w:rFonts w:ascii="Arial" w:hAnsi="Arial" w:cs="Arial"/>
          <w:b/>
          <w:sz w:val="22"/>
          <w:szCs w:val="22"/>
        </w:rPr>
        <w:t xml:space="preserve"> Accesso documentale </w:t>
      </w:r>
      <w:proofErr w:type="gramStart"/>
      <w:r w:rsidR="0069702B" w:rsidRPr="005D638C">
        <w:rPr>
          <w:rFonts w:ascii="Arial" w:hAnsi="Arial" w:cs="Arial"/>
          <w:b/>
          <w:sz w:val="22"/>
          <w:szCs w:val="22"/>
        </w:rPr>
        <w:t>informale</w:t>
      </w:r>
      <w:proofErr w:type="gramEnd"/>
    </w:p>
    <w:p w:rsidR="003B30AF" w:rsidRDefault="003B30AF" w:rsidP="005D638C">
      <w:pPr>
        <w:ind w:left="426" w:hanging="426"/>
        <w:jc w:val="both"/>
        <w:rPr>
          <w:rFonts w:ascii="Arial" w:hAnsi="Arial" w:cs="Arial"/>
          <w:b/>
          <w:sz w:val="22"/>
          <w:szCs w:val="22"/>
        </w:rPr>
      </w:pPr>
    </w:p>
    <w:p w:rsidR="0069702B" w:rsidRPr="005D638C" w:rsidRDefault="0069702B" w:rsidP="005D638C">
      <w:pPr>
        <w:ind w:left="426" w:hanging="426"/>
        <w:jc w:val="both"/>
        <w:rPr>
          <w:rFonts w:ascii="Arial" w:hAnsi="Arial" w:cs="Arial"/>
          <w:b/>
          <w:sz w:val="22"/>
          <w:szCs w:val="22"/>
        </w:rPr>
      </w:pPr>
      <w:r w:rsidRPr="005D638C">
        <w:rPr>
          <w:rFonts w:ascii="Arial" w:hAnsi="Arial" w:cs="Arial"/>
          <w:b/>
          <w:sz w:val="22"/>
          <w:szCs w:val="22"/>
        </w:rPr>
        <w:t xml:space="preserv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D252B8">
        <w:rPr>
          <w:rFonts w:ascii="Arial" w:hAnsi="Arial" w:cs="Arial"/>
          <w:sz w:val="22"/>
          <w:szCs w:val="22"/>
        </w:rPr>
        <w:tab/>
      </w:r>
      <w:r w:rsidRPr="005D638C">
        <w:rPr>
          <w:rFonts w:ascii="Arial" w:hAnsi="Arial" w:cs="Arial"/>
          <w:sz w:val="22"/>
          <w:szCs w:val="22"/>
        </w:rPr>
        <w:t xml:space="preserve">Qualora in base alla natura del documento richiesto non </w:t>
      </w:r>
      <w:proofErr w:type="gramStart"/>
      <w:r w:rsidRPr="005D638C">
        <w:rPr>
          <w:rFonts w:ascii="Arial" w:hAnsi="Arial" w:cs="Arial"/>
          <w:sz w:val="22"/>
          <w:szCs w:val="22"/>
        </w:rPr>
        <w:t>risulti</w:t>
      </w:r>
      <w:proofErr w:type="gramEnd"/>
      <w:r w:rsidRPr="005D638C">
        <w:rPr>
          <w:rFonts w:ascii="Arial" w:hAnsi="Arial" w:cs="Arial"/>
          <w:sz w:val="22"/>
          <w:szCs w:val="22"/>
        </w:rPr>
        <w:t xml:space="preserve"> l’esistenza di controint</w:t>
      </w:r>
      <w:r w:rsidR="00FA793A">
        <w:rPr>
          <w:rFonts w:ascii="Arial" w:hAnsi="Arial" w:cs="Arial"/>
          <w:sz w:val="22"/>
          <w:szCs w:val="22"/>
        </w:rPr>
        <w:t>eressati, ovverosia di soggetti</w:t>
      </w:r>
      <w:r w:rsidRPr="005D638C">
        <w:rPr>
          <w:rFonts w:ascii="Arial" w:hAnsi="Arial" w:cs="Arial"/>
          <w:sz w:val="22"/>
          <w:szCs w:val="22"/>
        </w:rPr>
        <w:t xml:space="preserve"> individuati o facilmente individuabili che dall’esercizio dell’accesso vedrebbero compromesso il loro diritto alla riservatezza, il diritto di accesso può essere esercitato in via informale mediante richiesta, anche verbale, del documento stesso all’Ufficio del</w:t>
      </w:r>
      <w:r w:rsidR="003B30AF">
        <w:rPr>
          <w:rFonts w:ascii="Arial" w:hAnsi="Arial" w:cs="Arial"/>
          <w:sz w:val="22"/>
          <w:szCs w:val="22"/>
        </w:rPr>
        <w:t>l’Unione Montana</w:t>
      </w:r>
      <w:r w:rsidRPr="005D638C">
        <w:rPr>
          <w:rFonts w:ascii="Arial" w:hAnsi="Arial" w:cs="Arial"/>
          <w:sz w:val="22"/>
          <w:szCs w:val="22"/>
        </w:rPr>
        <w:t xml:space="preserve"> competente in ordine al procedimento nel quale il documento stesso è utilizzato, o all’Ufficio deputato a detenerlo stabilmente.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w:t>
      </w:r>
      <w:r w:rsidR="00D252B8">
        <w:rPr>
          <w:rFonts w:ascii="Arial" w:hAnsi="Arial" w:cs="Arial"/>
          <w:sz w:val="22"/>
          <w:szCs w:val="22"/>
        </w:rPr>
        <w:tab/>
      </w:r>
      <w:r w:rsidRPr="005D638C">
        <w:rPr>
          <w:rFonts w:ascii="Arial" w:hAnsi="Arial" w:cs="Arial"/>
          <w:sz w:val="22"/>
          <w:szCs w:val="22"/>
        </w:rPr>
        <w:t xml:space="preserve">In ogni caso i documenti contenenti dati personali del richiedente sono accessibili con le </w:t>
      </w:r>
      <w:proofErr w:type="gramStart"/>
      <w:r w:rsidRPr="005D638C">
        <w:rPr>
          <w:rFonts w:ascii="Arial" w:hAnsi="Arial" w:cs="Arial"/>
          <w:sz w:val="22"/>
          <w:szCs w:val="22"/>
        </w:rPr>
        <w:t>modalità</w:t>
      </w:r>
      <w:proofErr w:type="gramEnd"/>
      <w:r w:rsidRPr="005D638C">
        <w:rPr>
          <w:rFonts w:ascii="Arial" w:hAnsi="Arial" w:cs="Arial"/>
          <w:sz w:val="22"/>
          <w:szCs w:val="22"/>
        </w:rPr>
        <w:t xml:space="preserve"> del presente articolo. </w:t>
      </w:r>
    </w:p>
    <w:p w:rsidR="00D252B8" w:rsidRDefault="0069702B" w:rsidP="005D638C">
      <w:pPr>
        <w:ind w:left="426" w:hanging="426"/>
        <w:jc w:val="both"/>
        <w:rPr>
          <w:rFonts w:ascii="Arial" w:hAnsi="Arial" w:cs="Arial"/>
          <w:sz w:val="22"/>
          <w:szCs w:val="22"/>
        </w:rPr>
      </w:pPr>
      <w:r w:rsidRPr="005D638C">
        <w:rPr>
          <w:rFonts w:ascii="Arial" w:hAnsi="Arial" w:cs="Arial"/>
          <w:sz w:val="22"/>
          <w:szCs w:val="22"/>
        </w:rPr>
        <w:t xml:space="preserve">3. </w:t>
      </w:r>
      <w:r w:rsidR="00D252B8">
        <w:rPr>
          <w:rFonts w:ascii="Arial" w:hAnsi="Arial" w:cs="Arial"/>
          <w:sz w:val="22"/>
          <w:szCs w:val="22"/>
        </w:rPr>
        <w:tab/>
      </w:r>
      <w:r w:rsidRPr="005D638C">
        <w:rPr>
          <w:rFonts w:ascii="Arial" w:hAnsi="Arial" w:cs="Arial"/>
          <w:sz w:val="22"/>
          <w:szCs w:val="22"/>
        </w:rPr>
        <w:t xml:space="preserve">Il richiedente deve indicare gli elementi di cui ai punti b), c) e d) del comma </w:t>
      </w:r>
      <w:proofErr w:type="gramStart"/>
      <w:r w:rsidRPr="005D638C">
        <w:rPr>
          <w:rFonts w:ascii="Arial" w:hAnsi="Arial" w:cs="Arial"/>
          <w:sz w:val="22"/>
          <w:szCs w:val="22"/>
        </w:rPr>
        <w:t>2</w:t>
      </w:r>
      <w:proofErr w:type="gramEnd"/>
      <w:r w:rsidRPr="005D638C">
        <w:rPr>
          <w:rFonts w:ascii="Arial" w:hAnsi="Arial" w:cs="Arial"/>
          <w:sz w:val="22"/>
          <w:szCs w:val="22"/>
        </w:rPr>
        <w:t xml:space="preserve"> </w:t>
      </w:r>
      <w:r w:rsidRPr="00A60414">
        <w:rPr>
          <w:rFonts w:ascii="Arial" w:hAnsi="Arial" w:cs="Arial"/>
          <w:sz w:val="22"/>
          <w:szCs w:val="22"/>
        </w:rPr>
        <w:t xml:space="preserve">dell’art. </w:t>
      </w:r>
      <w:r w:rsidR="00D774E1" w:rsidRPr="00A60414">
        <w:rPr>
          <w:rFonts w:ascii="Arial" w:hAnsi="Arial" w:cs="Arial"/>
          <w:sz w:val="22"/>
          <w:szCs w:val="22"/>
        </w:rPr>
        <w:t>6</w:t>
      </w:r>
      <w:r w:rsidRPr="00A60414">
        <w:rPr>
          <w:rFonts w:ascii="Arial" w:hAnsi="Arial" w:cs="Arial"/>
          <w:sz w:val="22"/>
          <w:szCs w:val="22"/>
        </w:rPr>
        <w:t>.</w:t>
      </w:r>
      <w:r w:rsidRPr="005D638C">
        <w:rPr>
          <w:rFonts w:ascii="Arial" w:hAnsi="Arial" w:cs="Arial"/>
          <w:sz w:val="22"/>
          <w:szCs w:val="22"/>
        </w:rPr>
        <w:t xml:space="preserv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4. </w:t>
      </w:r>
      <w:r w:rsidR="00D252B8">
        <w:rPr>
          <w:rFonts w:ascii="Arial" w:hAnsi="Arial" w:cs="Arial"/>
          <w:sz w:val="22"/>
          <w:szCs w:val="22"/>
        </w:rPr>
        <w:tab/>
      </w:r>
      <w:r w:rsidRPr="005D638C">
        <w:rPr>
          <w:rFonts w:ascii="Arial" w:hAnsi="Arial" w:cs="Arial"/>
          <w:sz w:val="22"/>
          <w:szCs w:val="22"/>
        </w:rPr>
        <w:t xml:space="preserve">La richiesta, esaminata immediatamente e senza formalità, è accolta mediante indicazione della pubblicazione contenente le notizie, esibizione del documento, estrazione di copie, </w:t>
      </w:r>
      <w:proofErr w:type="gramStart"/>
      <w:r w:rsidRPr="005D638C">
        <w:rPr>
          <w:rFonts w:ascii="Arial" w:hAnsi="Arial" w:cs="Arial"/>
          <w:sz w:val="22"/>
          <w:szCs w:val="22"/>
        </w:rPr>
        <w:t>ovvero</w:t>
      </w:r>
      <w:proofErr w:type="gramEnd"/>
      <w:r w:rsidRPr="005D638C">
        <w:rPr>
          <w:rFonts w:ascii="Arial" w:hAnsi="Arial" w:cs="Arial"/>
          <w:sz w:val="22"/>
          <w:szCs w:val="22"/>
        </w:rPr>
        <w:t xml:space="preserve"> altra modalità idonea.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lastRenderedPageBreak/>
        <w:t xml:space="preserve">5. </w:t>
      </w:r>
      <w:r w:rsidR="00D252B8">
        <w:rPr>
          <w:rFonts w:ascii="Arial" w:hAnsi="Arial" w:cs="Arial"/>
          <w:sz w:val="22"/>
          <w:szCs w:val="22"/>
        </w:rPr>
        <w:tab/>
      </w:r>
      <w:proofErr w:type="gramStart"/>
      <w:r w:rsidRPr="005D638C">
        <w:rPr>
          <w:rFonts w:ascii="Arial" w:hAnsi="Arial" w:cs="Arial"/>
          <w:sz w:val="22"/>
          <w:szCs w:val="22"/>
        </w:rPr>
        <w:t>Il Responsabile del procedimento, qualora in base al contenuto del documento richiesto o degli eventuali atti connessi, di cui all’art</w:t>
      </w:r>
      <w:proofErr w:type="gramEnd"/>
      <w:r w:rsidRPr="005D638C">
        <w:rPr>
          <w:rFonts w:ascii="Arial" w:hAnsi="Arial" w:cs="Arial"/>
          <w:sz w:val="22"/>
          <w:szCs w:val="22"/>
        </w:rPr>
        <w:t xml:space="preserve">. </w:t>
      </w:r>
      <w:r w:rsidR="00D252B8">
        <w:rPr>
          <w:rFonts w:ascii="Arial" w:hAnsi="Arial" w:cs="Arial"/>
          <w:sz w:val="22"/>
          <w:szCs w:val="22"/>
        </w:rPr>
        <w:t>9</w:t>
      </w:r>
      <w:r w:rsidRPr="005D638C">
        <w:rPr>
          <w:rFonts w:ascii="Arial" w:hAnsi="Arial" w:cs="Arial"/>
          <w:sz w:val="22"/>
          <w:szCs w:val="22"/>
        </w:rPr>
        <w:t xml:space="preserve">, comma </w:t>
      </w:r>
      <w:proofErr w:type="gramStart"/>
      <w:r w:rsidRPr="005D638C">
        <w:rPr>
          <w:rFonts w:ascii="Arial" w:hAnsi="Arial" w:cs="Arial"/>
          <w:sz w:val="22"/>
          <w:szCs w:val="22"/>
        </w:rPr>
        <w:t>4</w:t>
      </w:r>
      <w:proofErr w:type="gramEnd"/>
      <w:r w:rsidRPr="005D638C">
        <w:rPr>
          <w:rFonts w:ascii="Arial" w:hAnsi="Arial" w:cs="Arial"/>
          <w:sz w:val="22"/>
          <w:szCs w:val="22"/>
        </w:rPr>
        <w:t xml:space="preserve"> del presente capo, riscontri l’esistenza di controinteressati, invita l’interessato a presentare richiesta formale di accesso. </w:t>
      </w:r>
    </w:p>
    <w:p w:rsidR="0069702B" w:rsidRPr="005D638C" w:rsidRDefault="0069702B" w:rsidP="005D638C">
      <w:pPr>
        <w:ind w:left="426" w:hanging="426"/>
        <w:jc w:val="both"/>
        <w:rPr>
          <w:rFonts w:ascii="Arial" w:hAnsi="Arial" w:cs="Arial"/>
          <w:sz w:val="22"/>
          <w:szCs w:val="22"/>
        </w:rPr>
      </w:pPr>
    </w:p>
    <w:p w:rsidR="00E94C42"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D252B8">
        <w:rPr>
          <w:rFonts w:ascii="Arial" w:hAnsi="Arial" w:cs="Arial"/>
          <w:b/>
          <w:sz w:val="22"/>
          <w:szCs w:val="22"/>
        </w:rPr>
        <w:t xml:space="preserve">icolo </w:t>
      </w:r>
      <w:r w:rsidR="00A60414">
        <w:rPr>
          <w:rFonts w:ascii="Arial" w:hAnsi="Arial" w:cs="Arial"/>
          <w:b/>
          <w:sz w:val="22"/>
          <w:szCs w:val="22"/>
        </w:rPr>
        <w:t>6</w:t>
      </w:r>
      <w:r w:rsidRPr="005D638C">
        <w:rPr>
          <w:rFonts w:ascii="Arial" w:hAnsi="Arial" w:cs="Arial"/>
          <w:b/>
          <w:sz w:val="22"/>
          <w:szCs w:val="22"/>
        </w:rPr>
        <w:t xml:space="preserve"> - Procedimento di accesso documentale </w:t>
      </w:r>
      <w:proofErr w:type="gramStart"/>
      <w:r w:rsidRPr="005D638C">
        <w:rPr>
          <w:rFonts w:ascii="Arial" w:hAnsi="Arial" w:cs="Arial"/>
          <w:b/>
          <w:sz w:val="22"/>
          <w:szCs w:val="22"/>
        </w:rPr>
        <w:t>formale</w:t>
      </w:r>
      <w:proofErr w:type="gramEnd"/>
    </w:p>
    <w:p w:rsidR="0069702B" w:rsidRPr="005D638C" w:rsidRDefault="0069702B" w:rsidP="005D638C">
      <w:pPr>
        <w:ind w:left="426" w:hanging="426"/>
        <w:jc w:val="both"/>
        <w:rPr>
          <w:rFonts w:ascii="Arial" w:hAnsi="Arial" w:cs="Arial"/>
          <w:b/>
          <w:sz w:val="22"/>
          <w:szCs w:val="22"/>
        </w:rPr>
      </w:pPr>
      <w:r w:rsidRPr="005D638C">
        <w:rPr>
          <w:rFonts w:ascii="Arial" w:hAnsi="Arial" w:cs="Arial"/>
          <w:b/>
          <w:sz w:val="22"/>
          <w:szCs w:val="22"/>
        </w:rPr>
        <w:t xml:space="preserve"> </w:t>
      </w:r>
    </w:p>
    <w:p w:rsidR="0069702B" w:rsidRPr="00FA793A"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D252B8">
        <w:rPr>
          <w:rFonts w:ascii="Arial" w:hAnsi="Arial" w:cs="Arial"/>
          <w:sz w:val="22"/>
          <w:szCs w:val="22"/>
        </w:rPr>
        <w:tab/>
      </w:r>
      <w:r w:rsidRPr="005D638C">
        <w:rPr>
          <w:rFonts w:ascii="Arial" w:hAnsi="Arial" w:cs="Arial"/>
          <w:sz w:val="22"/>
          <w:szCs w:val="22"/>
        </w:rPr>
        <w:t xml:space="preserve">Qualora non sia possibile l’accoglimento immediato della richiesta in via informale, </w:t>
      </w:r>
      <w:proofErr w:type="gramStart"/>
      <w:r w:rsidRPr="005D638C">
        <w:rPr>
          <w:rFonts w:ascii="Arial" w:hAnsi="Arial" w:cs="Arial"/>
          <w:sz w:val="22"/>
          <w:szCs w:val="22"/>
        </w:rPr>
        <w:t>ovvero</w:t>
      </w:r>
      <w:proofErr w:type="gramEnd"/>
      <w:r w:rsidRPr="005D638C">
        <w:rPr>
          <w:rFonts w:ascii="Arial" w:hAnsi="Arial" w:cs="Arial"/>
          <w:sz w:val="22"/>
          <w:szCs w:val="22"/>
        </w:rPr>
        <w:t xml:space="preserve"> sorgano dubbi sulla legittimazione del richiedente, sulla sua identità, sui suoi poteri rappresentativi, sulla sussistenza dell’interesse alla stregua delle informazioni e delle documentazioni fornite, sull’accessibilità del documento o sull’esistenza di controinteressati, il Responsabile del Procedimento invita l’interessato a presentare richiesta d’accesso </w:t>
      </w:r>
      <w:r w:rsidRPr="00FA793A">
        <w:rPr>
          <w:rFonts w:ascii="Arial" w:hAnsi="Arial" w:cs="Arial"/>
          <w:sz w:val="22"/>
          <w:szCs w:val="22"/>
        </w:rPr>
        <w:t>formale</w:t>
      </w:r>
      <w:r w:rsidR="00FA793A" w:rsidRPr="00FA793A">
        <w:rPr>
          <w:rFonts w:ascii="Arial" w:hAnsi="Arial" w:cs="Arial"/>
          <w:sz w:val="22"/>
          <w:szCs w:val="22"/>
        </w:rPr>
        <w:t>.</w:t>
      </w:r>
      <w:r w:rsidRPr="00FA793A">
        <w:rPr>
          <w:rFonts w:ascii="Arial" w:hAnsi="Arial" w:cs="Arial"/>
          <w:sz w:val="22"/>
          <w:szCs w:val="22"/>
        </w:rPr>
        <w:t xml:space="preserve"> </w:t>
      </w:r>
    </w:p>
    <w:p w:rsidR="00963D00" w:rsidRPr="00FA793A" w:rsidRDefault="0069702B" w:rsidP="00963D00">
      <w:pPr>
        <w:ind w:left="426" w:hanging="426"/>
        <w:jc w:val="both"/>
        <w:rPr>
          <w:rFonts w:ascii="Arial" w:hAnsi="Arial" w:cs="Arial"/>
          <w:sz w:val="22"/>
          <w:szCs w:val="22"/>
        </w:rPr>
      </w:pPr>
      <w:r w:rsidRPr="00FA793A">
        <w:rPr>
          <w:rFonts w:ascii="Arial" w:hAnsi="Arial" w:cs="Arial"/>
          <w:sz w:val="22"/>
          <w:szCs w:val="22"/>
        </w:rPr>
        <w:t>2.</w:t>
      </w:r>
      <w:r w:rsidR="00963D00" w:rsidRPr="00FA793A">
        <w:rPr>
          <w:rFonts w:ascii="Arial" w:hAnsi="Arial" w:cs="Arial"/>
          <w:sz w:val="22"/>
          <w:szCs w:val="22"/>
        </w:rPr>
        <w:tab/>
      </w:r>
      <w:r w:rsidRPr="00FA793A">
        <w:rPr>
          <w:rFonts w:ascii="Arial" w:hAnsi="Arial" w:cs="Arial"/>
          <w:sz w:val="22"/>
          <w:szCs w:val="22"/>
        </w:rPr>
        <w:t>Il richied</w:t>
      </w:r>
      <w:r w:rsidR="00963D00" w:rsidRPr="00FA793A">
        <w:rPr>
          <w:rFonts w:ascii="Arial" w:hAnsi="Arial" w:cs="Arial"/>
          <w:sz w:val="22"/>
          <w:szCs w:val="22"/>
        </w:rPr>
        <w:t>ente deve</w:t>
      </w:r>
      <w:proofErr w:type="gramStart"/>
      <w:r w:rsidR="00963D00" w:rsidRPr="00FA793A">
        <w:rPr>
          <w:rFonts w:ascii="Arial" w:hAnsi="Arial" w:cs="Arial"/>
          <w:sz w:val="22"/>
          <w:szCs w:val="22"/>
        </w:rPr>
        <w:t xml:space="preserve"> </w:t>
      </w:r>
      <w:r w:rsidRPr="00FA793A">
        <w:rPr>
          <w:rFonts w:ascii="Arial" w:hAnsi="Arial" w:cs="Arial"/>
          <w:sz w:val="22"/>
          <w:szCs w:val="22"/>
        </w:rPr>
        <w:t xml:space="preserve"> </w:t>
      </w:r>
      <w:proofErr w:type="gramEnd"/>
      <w:r w:rsidRPr="00FA793A">
        <w:rPr>
          <w:rFonts w:ascii="Arial" w:hAnsi="Arial" w:cs="Arial"/>
          <w:sz w:val="22"/>
          <w:szCs w:val="22"/>
        </w:rPr>
        <w:t>redigere l’istanza in carta semplice nella forma di dichiarazione sostitutiva di atto di notorietà ai sensi del D.P.R. 28/12/2000 n. 445</w:t>
      </w:r>
      <w:r w:rsidRPr="00FA793A">
        <w:rPr>
          <w:rFonts w:ascii="Arial" w:hAnsi="Arial" w:cs="Arial"/>
          <w:color w:val="FF0000"/>
          <w:sz w:val="22"/>
          <w:szCs w:val="22"/>
        </w:rPr>
        <w:t xml:space="preserve">, </w:t>
      </w:r>
      <w:r w:rsidR="00963D00" w:rsidRPr="00FA793A">
        <w:rPr>
          <w:rFonts w:ascii="Arial" w:hAnsi="Arial" w:cs="Arial"/>
          <w:sz w:val="22"/>
          <w:szCs w:val="22"/>
        </w:rPr>
        <w:t xml:space="preserve"> su modello predisposto da</w:t>
      </w:r>
      <w:r w:rsidR="003B30AF">
        <w:rPr>
          <w:rFonts w:ascii="Arial" w:hAnsi="Arial" w:cs="Arial"/>
          <w:sz w:val="22"/>
          <w:szCs w:val="22"/>
        </w:rPr>
        <w:t>ll’Unione Montana</w:t>
      </w:r>
      <w:r w:rsidR="00963D00" w:rsidRPr="00FA793A">
        <w:rPr>
          <w:rFonts w:ascii="Arial" w:hAnsi="Arial" w:cs="Arial"/>
          <w:sz w:val="22"/>
          <w:szCs w:val="22"/>
        </w:rPr>
        <w:t xml:space="preserve"> e pubblicato nel sito istituzionale dell’ente, </w:t>
      </w:r>
      <w:r w:rsidRPr="00FA793A">
        <w:rPr>
          <w:rFonts w:ascii="Arial" w:hAnsi="Arial" w:cs="Arial"/>
          <w:color w:val="FF0000"/>
          <w:sz w:val="22"/>
          <w:szCs w:val="22"/>
        </w:rPr>
        <w:t xml:space="preserve"> </w:t>
      </w:r>
      <w:r w:rsidRPr="00FA793A">
        <w:rPr>
          <w:rFonts w:ascii="Arial" w:hAnsi="Arial" w:cs="Arial"/>
          <w:sz w:val="22"/>
          <w:szCs w:val="22"/>
        </w:rPr>
        <w:t xml:space="preserve">indirizzarla al Responsabile del Procedimento di Accesso e </w:t>
      </w:r>
      <w:r w:rsidR="00963D00" w:rsidRPr="00FA793A">
        <w:rPr>
          <w:rFonts w:ascii="Arial" w:hAnsi="Arial" w:cs="Arial"/>
          <w:sz w:val="22"/>
          <w:szCs w:val="22"/>
        </w:rPr>
        <w:t>presenta</w:t>
      </w:r>
      <w:r w:rsidR="00FA793A">
        <w:rPr>
          <w:rFonts w:ascii="Arial" w:hAnsi="Arial" w:cs="Arial"/>
          <w:sz w:val="22"/>
          <w:szCs w:val="22"/>
        </w:rPr>
        <w:t>ta</w:t>
      </w:r>
      <w:r w:rsidR="00963D00" w:rsidRPr="00FA793A">
        <w:rPr>
          <w:rFonts w:ascii="Arial" w:hAnsi="Arial" w:cs="Arial"/>
          <w:sz w:val="22"/>
          <w:szCs w:val="22"/>
        </w:rPr>
        <w:t xml:space="preserve"> con le modalità previste dall’art. 3</w:t>
      </w:r>
      <w:r w:rsidR="00FA793A">
        <w:rPr>
          <w:rFonts w:ascii="Arial" w:hAnsi="Arial" w:cs="Arial"/>
          <w:sz w:val="22"/>
          <w:szCs w:val="22"/>
        </w:rPr>
        <w:t>2</w:t>
      </w:r>
      <w:r w:rsidR="00963D00" w:rsidRPr="00FA793A">
        <w:rPr>
          <w:rFonts w:ascii="Arial" w:hAnsi="Arial" w:cs="Arial"/>
          <w:sz w:val="22"/>
          <w:szCs w:val="22"/>
        </w:rPr>
        <w:t>,</w:t>
      </w:r>
      <w:proofErr w:type="gramStart"/>
      <w:r w:rsidR="00FA793A">
        <w:rPr>
          <w:rFonts w:ascii="Arial" w:hAnsi="Arial" w:cs="Arial"/>
          <w:sz w:val="22"/>
          <w:szCs w:val="22"/>
        </w:rPr>
        <w:t xml:space="preserve"> </w:t>
      </w:r>
      <w:r w:rsidR="00963D00" w:rsidRPr="00FA793A">
        <w:rPr>
          <w:rFonts w:ascii="Arial" w:hAnsi="Arial" w:cs="Arial"/>
          <w:sz w:val="22"/>
          <w:szCs w:val="22"/>
        </w:rPr>
        <w:t xml:space="preserve"> </w:t>
      </w:r>
      <w:proofErr w:type="gramEnd"/>
      <w:r w:rsidR="00963D00" w:rsidRPr="00FA793A">
        <w:rPr>
          <w:rFonts w:ascii="Arial" w:hAnsi="Arial" w:cs="Arial"/>
          <w:sz w:val="22"/>
          <w:szCs w:val="22"/>
        </w:rPr>
        <w:t>in</w:t>
      </w:r>
      <w:r w:rsidR="00FA793A">
        <w:rPr>
          <w:rFonts w:ascii="Arial" w:hAnsi="Arial" w:cs="Arial"/>
          <w:sz w:val="22"/>
          <w:szCs w:val="22"/>
        </w:rPr>
        <w:t xml:space="preserve"> particolare  la richiesta deve:</w:t>
      </w:r>
      <w:r w:rsidR="00963D00" w:rsidRPr="00FA793A">
        <w:rPr>
          <w:rFonts w:ascii="Arial" w:hAnsi="Arial" w:cs="Arial"/>
          <w:sz w:val="22"/>
          <w:szCs w:val="22"/>
        </w:rPr>
        <w:t xml:space="preserve"> </w:t>
      </w:r>
    </w:p>
    <w:p w:rsidR="0069702B" w:rsidRPr="005D638C" w:rsidRDefault="00963D00" w:rsidP="00D252B8">
      <w:pPr>
        <w:ind w:left="567" w:hanging="283"/>
        <w:jc w:val="both"/>
        <w:rPr>
          <w:rFonts w:ascii="Arial" w:hAnsi="Arial" w:cs="Arial"/>
          <w:sz w:val="22"/>
          <w:szCs w:val="22"/>
        </w:rPr>
      </w:pPr>
      <w:r w:rsidRPr="00FA793A">
        <w:rPr>
          <w:rFonts w:ascii="Arial" w:hAnsi="Arial" w:cs="Arial"/>
          <w:sz w:val="22"/>
          <w:szCs w:val="22"/>
        </w:rPr>
        <w:t>a</w:t>
      </w:r>
      <w:r w:rsidR="0069702B" w:rsidRPr="00FA793A">
        <w:rPr>
          <w:rFonts w:ascii="Arial" w:hAnsi="Arial" w:cs="Arial"/>
          <w:sz w:val="22"/>
          <w:szCs w:val="22"/>
        </w:rPr>
        <w:t>) indicare nell’</w:t>
      </w:r>
      <w:proofErr w:type="gramStart"/>
      <w:r w:rsidR="0069702B" w:rsidRPr="00FA793A">
        <w:rPr>
          <w:rFonts w:ascii="Arial" w:hAnsi="Arial" w:cs="Arial"/>
          <w:sz w:val="22"/>
          <w:szCs w:val="22"/>
        </w:rPr>
        <w:t>istanza</w:t>
      </w:r>
      <w:proofErr w:type="gramEnd"/>
      <w:r w:rsidR="0069702B" w:rsidRPr="00FA793A">
        <w:rPr>
          <w:rFonts w:ascii="Arial" w:hAnsi="Arial" w:cs="Arial"/>
          <w:sz w:val="22"/>
          <w:szCs w:val="22"/>
        </w:rPr>
        <w:t xml:space="preserve"> di accesso gli estremi del documento oggetto della richiesta ovvero gli</w:t>
      </w:r>
      <w:r w:rsidR="0069702B" w:rsidRPr="00963D00">
        <w:rPr>
          <w:rFonts w:ascii="Arial" w:hAnsi="Arial" w:cs="Arial"/>
          <w:sz w:val="22"/>
          <w:szCs w:val="22"/>
        </w:rPr>
        <w:t xml:space="preserve"> elementi</w:t>
      </w:r>
      <w:r w:rsidR="0069702B" w:rsidRPr="005D638C">
        <w:rPr>
          <w:rFonts w:ascii="Arial" w:hAnsi="Arial" w:cs="Arial"/>
          <w:sz w:val="22"/>
          <w:szCs w:val="22"/>
        </w:rPr>
        <w:t xml:space="preserve"> che ne consentano l’individuazione; </w:t>
      </w:r>
    </w:p>
    <w:p w:rsidR="0069702B" w:rsidRPr="005D638C" w:rsidRDefault="00963D00" w:rsidP="00D252B8">
      <w:pPr>
        <w:ind w:left="567" w:hanging="283"/>
        <w:jc w:val="both"/>
        <w:rPr>
          <w:rFonts w:ascii="Arial" w:hAnsi="Arial" w:cs="Arial"/>
          <w:sz w:val="22"/>
          <w:szCs w:val="22"/>
        </w:rPr>
      </w:pPr>
      <w:r>
        <w:rPr>
          <w:rFonts w:ascii="Arial" w:hAnsi="Arial" w:cs="Arial"/>
          <w:sz w:val="22"/>
          <w:szCs w:val="22"/>
        </w:rPr>
        <w:t>b</w:t>
      </w:r>
      <w:r w:rsidR="0069702B" w:rsidRPr="005D638C">
        <w:rPr>
          <w:rFonts w:ascii="Arial" w:hAnsi="Arial" w:cs="Arial"/>
          <w:sz w:val="22"/>
          <w:szCs w:val="22"/>
        </w:rPr>
        <w:t xml:space="preserve">) specificare e, ove occorra, comprovare l’interesse diretto, concreto e attuale collegato al documento oggetto della richiesta; </w:t>
      </w:r>
    </w:p>
    <w:p w:rsidR="0069702B" w:rsidRPr="005D638C" w:rsidRDefault="00963D00" w:rsidP="00D252B8">
      <w:pPr>
        <w:ind w:left="567" w:hanging="283"/>
        <w:jc w:val="both"/>
        <w:rPr>
          <w:rFonts w:ascii="Arial" w:hAnsi="Arial" w:cs="Arial"/>
          <w:sz w:val="22"/>
          <w:szCs w:val="22"/>
        </w:rPr>
      </w:pPr>
      <w:r>
        <w:rPr>
          <w:rFonts w:ascii="Arial" w:hAnsi="Arial" w:cs="Arial"/>
          <w:sz w:val="22"/>
          <w:szCs w:val="22"/>
        </w:rPr>
        <w:t>c</w:t>
      </w:r>
      <w:r w:rsidR="0069702B" w:rsidRPr="005D638C">
        <w:rPr>
          <w:rFonts w:ascii="Arial" w:hAnsi="Arial" w:cs="Arial"/>
          <w:sz w:val="22"/>
          <w:szCs w:val="22"/>
        </w:rPr>
        <w:t xml:space="preserve">) dimostrare la propria identità e, ove occorra, i propri poteri di rappresentanza del soggetto interessato; </w:t>
      </w:r>
    </w:p>
    <w:p w:rsidR="0069702B" w:rsidRPr="005D638C" w:rsidRDefault="00963D00" w:rsidP="00D252B8">
      <w:pPr>
        <w:ind w:left="567" w:hanging="283"/>
        <w:jc w:val="both"/>
        <w:rPr>
          <w:rFonts w:ascii="Arial" w:hAnsi="Arial" w:cs="Arial"/>
          <w:sz w:val="22"/>
          <w:szCs w:val="22"/>
        </w:rPr>
      </w:pPr>
      <w:r>
        <w:rPr>
          <w:rFonts w:ascii="Arial" w:hAnsi="Arial" w:cs="Arial"/>
          <w:sz w:val="22"/>
          <w:szCs w:val="22"/>
        </w:rPr>
        <w:t>d</w:t>
      </w:r>
      <w:r w:rsidR="0069702B" w:rsidRPr="005D638C">
        <w:rPr>
          <w:rFonts w:ascii="Arial" w:hAnsi="Arial" w:cs="Arial"/>
          <w:sz w:val="22"/>
          <w:szCs w:val="22"/>
        </w:rPr>
        <w:t>) qualora il documento di cui si richiede l’</w:t>
      </w:r>
      <w:proofErr w:type="gramStart"/>
      <w:r w:rsidR="0069702B" w:rsidRPr="005D638C">
        <w:rPr>
          <w:rFonts w:ascii="Arial" w:hAnsi="Arial" w:cs="Arial"/>
          <w:sz w:val="22"/>
          <w:szCs w:val="22"/>
        </w:rPr>
        <w:t>accesso contenga</w:t>
      </w:r>
      <w:proofErr w:type="gramEnd"/>
      <w:r w:rsidR="0069702B" w:rsidRPr="005D638C">
        <w:rPr>
          <w:rFonts w:ascii="Arial" w:hAnsi="Arial" w:cs="Arial"/>
          <w:sz w:val="22"/>
          <w:szCs w:val="22"/>
        </w:rPr>
        <w:t xml:space="preserve"> dati sensibili di terzi la richiesta deve, altresì, dimostrare l’indispensabilità dell’accesso per la tutela dell’interesse legittimante di cui all’art. 4, comma </w:t>
      </w:r>
      <w:proofErr w:type="gramStart"/>
      <w:r w:rsidR="0069702B" w:rsidRPr="005D638C">
        <w:rPr>
          <w:rFonts w:ascii="Arial" w:hAnsi="Arial" w:cs="Arial"/>
          <w:sz w:val="22"/>
          <w:szCs w:val="22"/>
        </w:rPr>
        <w:t>3</w:t>
      </w:r>
      <w:proofErr w:type="gramEnd"/>
      <w:r w:rsidR="0069702B" w:rsidRPr="005D638C">
        <w:rPr>
          <w:rFonts w:ascii="Arial" w:hAnsi="Arial" w:cs="Arial"/>
          <w:sz w:val="22"/>
          <w:szCs w:val="22"/>
        </w:rPr>
        <w:t>, del presente regolamento;</w:t>
      </w:r>
    </w:p>
    <w:p w:rsidR="0069702B" w:rsidRPr="005D638C" w:rsidRDefault="00963D00" w:rsidP="00D252B8">
      <w:pPr>
        <w:ind w:left="567" w:hanging="283"/>
        <w:jc w:val="both"/>
        <w:rPr>
          <w:rFonts w:ascii="Arial" w:hAnsi="Arial" w:cs="Arial"/>
          <w:sz w:val="22"/>
          <w:szCs w:val="22"/>
        </w:rPr>
      </w:pPr>
      <w:r>
        <w:rPr>
          <w:rFonts w:ascii="Arial" w:hAnsi="Arial" w:cs="Arial"/>
          <w:sz w:val="22"/>
          <w:szCs w:val="22"/>
        </w:rPr>
        <w:t>e</w:t>
      </w:r>
      <w:r w:rsidR="0069702B" w:rsidRPr="005D638C">
        <w:rPr>
          <w:rFonts w:ascii="Arial" w:hAnsi="Arial" w:cs="Arial"/>
          <w:sz w:val="22"/>
          <w:szCs w:val="22"/>
        </w:rPr>
        <w:t xml:space="preserve">) nel caso specifico che si tratti di dati sensibili di terzi idonei a rilevare lo stato di salute o la vita sessuale di terzi, ai sensi dell’art. 60 del Codice in </w:t>
      </w:r>
      <w:r w:rsidR="00FA793A">
        <w:rPr>
          <w:rFonts w:ascii="Arial" w:hAnsi="Arial" w:cs="Arial"/>
          <w:sz w:val="22"/>
          <w:szCs w:val="22"/>
        </w:rPr>
        <w:t>m</w:t>
      </w:r>
      <w:r w:rsidR="0069702B" w:rsidRPr="005D638C">
        <w:rPr>
          <w:rFonts w:ascii="Arial" w:hAnsi="Arial" w:cs="Arial"/>
          <w:sz w:val="22"/>
          <w:szCs w:val="22"/>
        </w:rPr>
        <w:t xml:space="preserve">ateria dei </w:t>
      </w:r>
      <w:r w:rsidR="00FA793A">
        <w:rPr>
          <w:rFonts w:ascii="Arial" w:hAnsi="Arial" w:cs="Arial"/>
          <w:sz w:val="22"/>
          <w:szCs w:val="22"/>
        </w:rPr>
        <w:t>d</w:t>
      </w:r>
      <w:r w:rsidR="0069702B" w:rsidRPr="005D638C">
        <w:rPr>
          <w:rFonts w:ascii="Arial" w:hAnsi="Arial" w:cs="Arial"/>
          <w:sz w:val="22"/>
          <w:szCs w:val="22"/>
        </w:rPr>
        <w:t xml:space="preserve">ati </w:t>
      </w:r>
      <w:r w:rsidR="00FA793A">
        <w:rPr>
          <w:rFonts w:ascii="Arial" w:hAnsi="Arial" w:cs="Arial"/>
          <w:sz w:val="22"/>
          <w:szCs w:val="22"/>
        </w:rPr>
        <w:t>p</w:t>
      </w:r>
      <w:r w:rsidR="0069702B" w:rsidRPr="005D638C">
        <w:rPr>
          <w:rFonts w:ascii="Arial" w:hAnsi="Arial" w:cs="Arial"/>
          <w:sz w:val="22"/>
          <w:szCs w:val="22"/>
        </w:rPr>
        <w:t xml:space="preserve">ersonali la richiesta, oltre ai requisiti di cui al punto precedente, deve indicare la situazione soggettiva giuridicamente rilevante del richiedente che si ritiene di </w:t>
      </w:r>
      <w:proofErr w:type="gramStart"/>
      <w:r w:rsidR="0069702B" w:rsidRPr="005D638C">
        <w:rPr>
          <w:rFonts w:ascii="Arial" w:hAnsi="Arial" w:cs="Arial"/>
          <w:sz w:val="22"/>
          <w:szCs w:val="22"/>
        </w:rPr>
        <w:t>rango pari</w:t>
      </w:r>
      <w:proofErr w:type="gramEnd"/>
      <w:r w:rsidR="0069702B" w:rsidRPr="005D638C">
        <w:rPr>
          <w:rFonts w:ascii="Arial" w:hAnsi="Arial" w:cs="Arial"/>
          <w:sz w:val="22"/>
          <w:szCs w:val="22"/>
        </w:rPr>
        <w:t xml:space="preserve"> o prevalente rispetto ai dati di cui si chiede l’accesso, ovvero indicare il diritto della personalità o altro diritto o libertà fondamentale e inviolabile che si intende tutelare con la richiesta di accesso.</w:t>
      </w:r>
    </w:p>
    <w:p w:rsidR="0069702B" w:rsidRPr="005D638C" w:rsidRDefault="0069702B" w:rsidP="005D638C">
      <w:pPr>
        <w:ind w:left="426" w:hanging="426"/>
        <w:jc w:val="both"/>
        <w:rPr>
          <w:rFonts w:ascii="Arial" w:hAnsi="Arial" w:cs="Arial"/>
          <w:sz w:val="22"/>
          <w:szCs w:val="22"/>
        </w:rPr>
      </w:pPr>
    </w:p>
    <w:p w:rsidR="0069702B"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D252B8">
        <w:rPr>
          <w:rFonts w:ascii="Arial" w:hAnsi="Arial" w:cs="Arial"/>
          <w:b/>
          <w:sz w:val="22"/>
          <w:szCs w:val="22"/>
        </w:rPr>
        <w:t xml:space="preserve">icolo </w:t>
      </w:r>
      <w:r w:rsidR="00A60414">
        <w:rPr>
          <w:rFonts w:ascii="Arial" w:hAnsi="Arial" w:cs="Arial"/>
          <w:b/>
          <w:sz w:val="22"/>
          <w:szCs w:val="22"/>
        </w:rPr>
        <w:t>7</w:t>
      </w:r>
      <w:r w:rsidRPr="005D638C">
        <w:rPr>
          <w:rFonts w:ascii="Arial" w:hAnsi="Arial" w:cs="Arial"/>
          <w:b/>
          <w:sz w:val="22"/>
          <w:szCs w:val="22"/>
        </w:rPr>
        <w:t xml:space="preserve"> - Responsabile del procedimento di accesso </w:t>
      </w:r>
      <w:proofErr w:type="gramStart"/>
      <w:r w:rsidRPr="005D638C">
        <w:rPr>
          <w:rFonts w:ascii="Arial" w:hAnsi="Arial" w:cs="Arial"/>
          <w:b/>
          <w:sz w:val="22"/>
          <w:szCs w:val="22"/>
        </w:rPr>
        <w:t>documentale</w:t>
      </w:r>
      <w:proofErr w:type="gramEnd"/>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1.</w:t>
      </w:r>
      <w:r w:rsidR="00D252B8">
        <w:rPr>
          <w:rFonts w:ascii="Arial" w:hAnsi="Arial" w:cs="Arial"/>
          <w:sz w:val="22"/>
          <w:szCs w:val="22"/>
        </w:rPr>
        <w:tab/>
      </w:r>
      <w:r w:rsidRPr="005D638C">
        <w:rPr>
          <w:rFonts w:ascii="Arial" w:hAnsi="Arial" w:cs="Arial"/>
          <w:sz w:val="22"/>
          <w:szCs w:val="22"/>
        </w:rPr>
        <w:t xml:space="preserve">Il Responsabile del procedimento di accesso è il soggetto responsabile dell’Area </w:t>
      </w:r>
      <w:r w:rsidR="003B30AF">
        <w:rPr>
          <w:rFonts w:ascii="Arial" w:hAnsi="Arial" w:cs="Arial"/>
          <w:sz w:val="22"/>
          <w:szCs w:val="22"/>
        </w:rPr>
        <w:t>dell’Unione Montana</w:t>
      </w:r>
      <w:r w:rsidRPr="005D638C">
        <w:rPr>
          <w:rFonts w:ascii="Arial" w:hAnsi="Arial" w:cs="Arial"/>
          <w:sz w:val="22"/>
          <w:szCs w:val="22"/>
        </w:rPr>
        <w:t xml:space="preserve"> </w:t>
      </w:r>
      <w:proofErr w:type="gramStart"/>
      <w:r w:rsidRPr="005D638C">
        <w:rPr>
          <w:rFonts w:ascii="Arial" w:hAnsi="Arial" w:cs="Arial"/>
          <w:sz w:val="22"/>
          <w:szCs w:val="22"/>
        </w:rPr>
        <w:t>nella quale</w:t>
      </w:r>
      <w:proofErr w:type="gramEnd"/>
      <w:r w:rsidRPr="005D638C">
        <w:rPr>
          <w:rFonts w:ascii="Arial" w:hAnsi="Arial" w:cs="Arial"/>
          <w:sz w:val="22"/>
          <w:szCs w:val="22"/>
        </w:rPr>
        <w:t xml:space="preserve"> è ricompresa l'unità operativa o ufficio competenti a formare il documento o a detenerlo stabilmente ovvero, su designazione di tale responsabile, altro dipendente incardinato nella medesima Area.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w:t>
      </w:r>
      <w:r w:rsidR="00D252B8">
        <w:rPr>
          <w:rFonts w:ascii="Arial" w:hAnsi="Arial" w:cs="Arial"/>
          <w:sz w:val="22"/>
          <w:szCs w:val="22"/>
        </w:rPr>
        <w:tab/>
      </w:r>
      <w:r w:rsidRPr="005D638C">
        <w:rPr>
          <w:rFonts w:ascii="Arial" w:hAnsi="Arial" w:cs="Arial"/>
          <w:sz w:val="22"/>
          <w:szCs w:val="22"/>
        </w:rPr>
        <w:t xml:space="preserve">Il Responsabile del procedimento pone in essere tutte le procedure </w:t>
      </w:r>
      <w:proofErr w:type="gramStart"/>
      <w:r w:rsidRPr="005D638C">
        <w:rPr>
          <w:rFonts w:ascii="Arial" w:hAnsi="Arial" w:cs="Arial"/>
          <w:sz w:val="22"/>
          <w:szCs w:val="22"/>
        </w:rPr>
        <w:t>relative all’</w:t>
      </w:r>
      <w:proofErr w:type="gramEnd"/>
      <w:r w:rsidRPr="005D638C">
        <w:rPr>
          <w:rFonts w:ascii="Arial" w:hAnsi="Arial" w:cs="Arial"/>
          <w:sz w:val="22"/>
          <w:szCs w:val="22"/>
        </w:rPr>
        <w:t xml:space="preserve">accesso e comunica i provvedimenti di accoglimento, diniego, limitazione e differimento dello stesso, con le modalità stabilite dal presente regolamento.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3. </w:t>
      </w:r>
      <w:r w:rsidR="00D252B8">
        <w:rPr>
          <w:rFonts w:ascii="Arial" w:hAnsi="Arial" w:cs="Arial"/>
          <w:sz w:val="22"/>
          <w:szCs w:val="22"/>
        </w:rPr>
        <w:tab/>
      </w:r>
      <w:r w:rsidRPr="005D638C">
        <w:rPr>
          <w:rFonts w:ascii="Arial" w:hAnsi="Arial" w:cs="Arial"/>
          <w:sz w:val="22"/>
          <w:szCs w:val="22"/>
        </w:rPr>
        <w:t xml:space="preserve">Quando l’unità operativa/ufficio che ha attivato il procedimento di accesso di sua competenza non </w:t>
      </w:r>
      <w:proofErr w:type="gramStart"/>
      <w:r w:rsidRPr="005D638C">
        <w:rPr>
          <w:rFonts w:ascii="Arial" w:hAnsi="Arial" w:cs="Arial"/>
          <w:sz w:val="22"/>
          <w:szCs w:val="22"/>
        </w:rPr>
        <w:t>dispone di</w:t>
      </w:r>
      <w:proofErr w:type="gramEnd"/>
      <w:r w:rsidRPr="005D638C">
        <w:rPr>
          <w:rFonts w:ascii="Arial" w:hAnsi="Arial" w:cs="Arial"/>
          <w:sz w:val="22"/>
          <w:szCs w:val="22"/>
        </w:rPr>
        <w:t xml:space="preserve"> una parte delle informazioni, degli atti e dei documenti, deve richiederli direttamente all’unità operativa/ufficio </w:t>
      </w:r>
      <w:r w:rsidR="003B30AF">
        <w:rPr>
          <w:rFonts w:ascii="Arial" w:hAnsi="Arial" w:cs="Arial"/>
          <w:sz w:val="22"/>
          <w:szCs w:val="22"/>
        </w:rPr>
        <w:t>dell’Unione Montana</w:t>
      </w:r>
      <w:r w:rsidRPr="005D638C">
        <w:rPr>
          <w:rFonts w:ascii="Arial" w:hAnsi="Arial" w:cs="Arial"/>
          <w:sz w:val="22"/>
          <w:szCs w:val="22"/>
        </w:rPr>
        <w:t xml:space="preserve"> che ne è in possesso, la quale è tenuta a dare esito immediato alla richiesta, inviando a quella titolare del procedimento copie degli originali in suo possesso.</w:t>
      </w:r>
    </w:p>
    <w:p w:rsidR="0069702B" w:rsidRPr="005D638C" w:rsidRDefault="0069702B" w:rsidP="005D638C">
      <w:pPr>
        <w:ind w:left="426" w:hanging="426"/>
        <w:jc w:val="both"/>
        <w:rPr>
          <w:rFonts w:ascii="Arial" w:hAnsi="Arial" w:cs="Arial"/>
          <w:sz w:val="22"/>
          <w:szCs w:val="22"/>
        </w:rPr>
      </w:pPr>
    </w:p>
    <w:p w:rsidR="00E94C42"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D252B8">
        <w:rPr>
          <w:rFonts w:ascii="Arial" w:hAnsi="Arial" w:cs="Arial"/>
          <w:b/>
          <w:sz w:val="22"/>
          <w:szCs w:val="22"/>
        </w:rPr>
        <w:t xml:space="preserve">icolo </w:t>
      </w:r>
      <w:r w:rsidR="00A60414">
        <w:rPr>
          <w:rFonts w:ascii="Arial" w:hAnsi="Arial" w:cs="Arial"/>
          <w:b/>
          <w:sz w:val="22"/>
          <w:szCs w:val="22"/>
        </w:rPr>
        <w:t>8</w:t>
      </w:r>
      <w:r w:rsidR="00D252B8">
        <w:rPr>
          <w:rFonts w:ascii="Arial" w:hAnsi="Arial" w:cs="Arial"/>
          <w:b/>
          <w:sz w:val="22"/>
          <w:szCs w:val="22"/>
        </w:rPr>
        <w:t xml:space="preserve"> -</w:t>
      </w:r>
      <w:r w:rsidRPr="005D638C">
        <w:rPr>
          <w:rFonts w:ascii="Arial" w:hAnsi="Arial" w:cs="Arial"/>
          <w:b/>
          <w:sz w:val="22"/>
          <w:szCs w:val="22"/>
        </w:rPr>
        <w:t xml:space="preserve"> Accoglimento della richiesta e </w:t>
      </w:r>
      <w:proofErr w:type="gramStart"/>
      <w:r w:rsidRPr="005D638C">
        <w:rPr>
          <w:rFonts w:ascii="Arial" w:hAnsi="Arial" w:cs="Arial"/>
          <w:b/>
          <w:sz w:val="22"/>
          <w:szCs w:val="22"/>
        </w:rPr>
        <w:t>modalità</w:t>
      </w:r>
      <w:proofErr w:type="gramEnd"/>
      <w:r w:rsidRPr="005D638C">
        <w:rPr>
          <w:rFonts w:ascii="Arial" w:hAnsi="Arial" w:cs="Arial"/>
          <w:b/>
          <w:sz w:val="22"/>
          <w:szCs w:val="22"/>
        </w:rPr>
        <w:t xml:space="preserve"> di accesso documentale formale</w:t>
      </w:r>
    </w:p>
    <w:p w:rsidR="0069702B" w:rsidRPr="005D638C" w:rsidRDefault="0069702B" w:rsidP="005D638C">
      <w:pPr>
        <w:ind w:left="426" w:hanging="426"/>
        <w:jc w:val="both"/>
        <w:rPr>
          <w:rFonts w:ascii="Arial" w:hAnsi="Arial" w:cs="Arial"/>
          <w:b/>
          <w:sz w:val="22"/>
          <w:szCs w:val="22"/>
        </w:rPr>
      </w:pPr>
      <w:r w:rsidRPr="005D638C">
        <w:rPr>
          <w:rFonts w:ascii="Arial" w:hAnsi="Arial" w:cs="Arial"/>
          <w:b/>
          <w:sz w:val="22"/>
          <w:szCs w:val="22"/>
        </w:rPr>
        <w:t xml:space="preserv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D252B8">
        <w:rPr>
          <w:rFonts w:ascii="Arial" w:hAnsi="Arial" w:cs="Arial"/>
          <w:sz w:val="22"/>
          <w:szCs w:val="22"/>
        </w:rPr>
        <w:tab/>
      </w:r>
      <w:r w:rsidRPr="005D638C">
        <w:rPr>
          <w:rFonts w:ascii="Arial" w:hAnsi="Arial" w:cs="Arial"/>
          <w:sz w:val="22"/>
          <w:szCs w:val="22"/>
        </w:rPr>
        <w:t>L’atto motivato di accoglimento della richiesta di accesso, quando l’ufficio non provvede all’invio dei documenti richiesti per via telematica, telefax o servizio postale, indica</w:t>
      </w:r>
      <w:proofErr w:type="gramStart"/>
      <w:r w:rsidRPr="005D638C">
        <w:rPr>
          <w:rFonts w:ascii="Arial" w:hAnsi="Arial" w:cs="Arial"/>
          <w:sz w:val="22"/>
          <w:szCs w:val="22"/>
        </w:rPr>
        <w:t xml:space="preserve">  </w:t>
      </w:r>
      <w:proofErr w:type="gramEnd"/>
      <w:r w:rsidR="00103422">
        <w:rPr>
          <w:rFonts w:ascii="Arial" w:hAnsi="Arial" w:cs="Arial"/>
          <w:sz w:val="22"/>
          <w:szCs w:val="22"/>
        </w:rPr>
        <w:t>l’Area</w:t>
      </w:r>
      <w:r w:rsidRPr="005D638C">
        <w:rPr>
          <w:rFonts w:ascii="Arial" w:hAnsi="Arial" w:cs="Arial"/>
          <w:sz w:val="22"/>
          <w:szCs w:val="22"/>
        </w:rPr>
        <w:t xml:space="preserve"> dove recarsi, il periodo di tempo, comunque non inferiore a quindici giorni, e l’orario nel quale è possibile prendere visione dei documenti o ottenerne copia, nonché ogni altra informazione a tal fine necessaria, ivi compresa l’eventuale indicazione della pubblicazione, </w:t>
      </w:r>
      <w:r w:rsidRPr="005D638C">
        <w:rPr>
          <w:rFonts w:ascii="Arial" w:hAnsi="Arial" w:cs="Arial"/>
          <w:sz w:val="22"/>
          <w:szCs w:val="22"/>
        </w:rPr>
        <w:lastRenderedPageBreak/>
        <w:t xml:space="preserve">il deposito o altra forma di pubblicità contenenti i documenti oggetto della richiesta di accesso.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w:t>
      </w:r>
      <w:r w:rsidR="00916BDD">
        <w:rPr>
          <w:rFonts w:ascii="Arial" w:hAnsi="Arial" w:cs="Arial"/>
          <w:sz w:val="22"/>
          <w:szCs w:val="22"/>
        </w:rPr>
        <w:tab/>
      </w:r>
      <w:r w:rsidRPr="005D638C">
        <w:rPr>
          <w:rFonts w:ascii="Arial" w:hAnsi="Arial" w:cs="Arial"/>
          <w:sz w:val="22"/>
          <w:szCs w:val="22"/>
        </w:rPr>
        <w:t xml:space="preserve">L’accesso è consentito limitatamente ad alcune parti del documento, anziché per intero, quando per le ragioni indicate negli articoli da </w:t>
      </w:r>
      <w:proofErr w:type="gramStart"/>
      <w:r w:rsidR="00916BDD" w:rsidRPr="00A60414">
        <w:rPr>
          <w:rFonts w:ascii="Arial" w:hAnsi="Arial" w:cs="Arial"/>
          <w:sz w:val="22"/>
          <w:szCs w:val="22"/>
        </w:rPr>
        <w:t>1</w:t>
      </w:r>
      <w:r w:rsidR="00A60414" w:rsidRPr="00A60414">
        <w:rPr>
          <w:rFonts w:ascii="Arial" w:hAnsi="Arial" w:cs="Arial"/>
          <w:sz w:val="22"/>
          <w:szCs w:val="22"/>
        </w:rPr>
        <w:t>2</w:t>
      </w:r>
      <w:proofErr w:type="gramEnd"/>
      <w:r w:rsidRPr="00A60414">
        <w:rPr>
          <w:rFonts w:ascii="Arial" w:hAnsi="Arial" w:cs="Arial"/>
          <w:sz w:val="22"/>
          <w:szCs w:val="22"/>
        </w:rPr>
        <w:t xml:space="preserve"> a 1</w:t>
      </w:r>
      <w:r w:rsidR="00A60414" w:rsidRPr="00A60414">
        <w:rPr>
          <w:rFonts w:ascii="Arial" w:hAnsi="Arial" w:cs="Arial"/>
          <w:sz w:val="22"/>
          <w:szCs w:val="22"/>
        </w:rPr>
        <w:t>7</w:t>
      </w:r>
      <w:r w:rsidRPr="005D638C">
        <w:rPr>
          <w:rFonts w:ascii="Arial" w:hAnsi="Arial" w:cs="Arial"/>
          <w:sz w:val="22"/>
          <w:szCs w:val="22"/>
        </w:rPr>
        <w:t xml:space="preserve">, ricorre l’esigenza di differire o escludere l’accesso alle rimanenti parti dei documenti medesimi.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3. </w:t>
      </w:r>
      <w:r w:rsidR="00916BDD">
        <w:rPr>
          <w:rFonts w:ascii="Arial" w:hAnsi="Arial" w:cs="Arial"/>
          <w:sz w:val="22"/>
          <w:szCs w:val="22"/>
        </w:rPr>
        <w:tab/>
      </w:r>
      <w:r w:rsidRPr="005D638C">
        <w:rPr>
          <w:rFonts w:ascii="Arial" w:hAnsi="Arial" w:cs="Arial"/>
          <w:sz w:val="22"/>
          <w:szCs w:val="22"/>
        </w:rPr>
        <w:t xml:space="preserve">Il Responsabile del procedimento di accesso, valutato anche l’interesse vantato dal richiedente, verifica se l’accesso può essere esercitato, nel caso concreto, mediante visione diretta, anche parziale, dell’atto senza estrarne copia, </w:t>
      </w:r>
      <w:r w:rsidR="00916BDD" w:rsidRPr="005D638C">
        <w:rPr>
          <w:rFonts w:ascii="Arial" w:hAnsi="Arial" w:cs="Arial"/>
          <w:sz w:val="22"/>
          <w:szCs w:val="22"/>
        </w:rPr>
        <w:t>sempreché</w:t>
      </w:r>
      <w:r w:rsidRPr="005D638C">
        <w:rPr>
          <w:rFonts w:ascii="Arial" w:hAnsi="Arial" w:cs="Arial"/>
          <w:sz w:val="22"/>
          <w:szCs w:val="22"/>
        </w:rPr>
        <w:t xml:space="preserve"> tale </w:t>
      </w:r>
      <w:proofErr w:type="gramStart"/>
      <w:r w:rsidRPr="005D638C">
        <w:rPr>
          <w:rFonts w:ascii="Arial" w:hAnsi="Arial" w:cs="Arial"/>
          <w:sz w:val="22"/>
          <w:szCs w:val="22"/>
        </w:rPr>
        <w:t>modalità</w:t>
      </w:r>
      <w:proofErr w:type="gramEnd"/>
      <w:r w:rsidRPr="005D638C">
        <w:rPr>
          <w:rFonts w:ascii="Arial" w:hAnsi="Arial" w:cs="Arial"/>
          <w:sz w:val="22"/>
          <w:szCs w:val="22"/>
        </w:rPr>
        <w:t xml:space="preserve"> soddisfi l’interesse dell’istante. In tal caso l’interessato può prendere appunti e trascrivere in tutto o in parte i documenti presi in visione.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4.</w:t>
      </w:r>
      <w:r w:rsidR="00916BDD">
        <w:rPr>
          <w:rFonts w:ascii="Arial" w:hAnsi="Arial" w:cs="Arial"/>
          <w:sz w:val="22"/>
          <w:szCs w:val="22"/>
        </w:rPr>
        <w:tab/>
      </w:r>
      <w:r w:rsidRPr="005D638C">
        <w:rPr>
          <w:rFonts w:ascii="Arial" w:hAnsi="Arial" w:cs="Arial"/>
          <w:sz w:val="22"/>
          <w:szCs w:val="22"/>
        </w:rPr>
        <w:t xml:space="preserve">L’accoglimento della richiesta di accesso </w:t>
      </w:r>
      <w:proofErr w:type="gramStart"/>
      <w:r w:rsidRPr="005D638C">
        <w:rPr>
          <w:rFonts w:ascii="Arial" w:hAnsi="Arial" w:cs="Arial"/>
          <w:sz w:val="22"/>
          <w:szCs w:val="22"/>
        </w:rPr>
        <w:t>ad</w:t>
      </w:r>
      <w:proofErr w:type="gramEnd"/>
      <w:r w:rsidRPr="005D638C">
        <w:rPr>
          <w:rFonts w:ascii="Arial" w:hAnsi="Arial" w:cs="Arial"/>
          <w:sz w:val="22"/>
          <w:szCs w:val="22"/>
        </w:rPr>
        <w:t xml:space="preserve"> un documento comporta la facoltà di accedere ai documenti nello stesso richiamati e appartenenti al medesimo procedimento, salvo sia diversamente previsto da disposizioni normative e salvo diversa determinazione assunta a seguito delle deduzioni di eventuali controinteressati.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5. </w:t>
      </w:r>
      <w:r w:rsidR="00916BDD">
        <w:rPr>
          <w:rFonts w:ascii="Arial" w:hAnsi="Arial" w:cs="Arial"/>
          <w:sz w:val="22"/>
          <w:szCs w:val="22"/>
        </w:rPr>
        <w:tab/>
      </w:r>
      <w:r w:rsidRPr="005D638C">
        <w:rPr>
          <w:rFonts w:ascii="Arial" w:hAnsi="Arial" w:cs="Arial"/>
          <w:sz w:val="22"/>
          <w:szCs w:val="22"/>
        </w:rPr>
        <w:t xml:space="preserve">I documenti sui quali è consentito l’accesso non possono essere asportati dal luogo presso </w:t>
      </w:r>
      <w:proofErr w:type="gramStart"/>
      <w:r w:rsidRPr="005D638C">
        <w:rPr>
          <w:rFonts w:ascii="Arial" w:hAnsi="Arial" w:cs="Arial"/>
          <w:sz w:val="22"/>
          <w:szCs w:val="22"/>
        </w:rPr>
        <w:t>cui</w:t>
      </w:r>
      <w:proofErr w:type="gramEnd"/>
      <w:r w:rsidRPr="005D638C">
        <w:rPr>
          <w:rFonts w:ascii="Arial" w:hAnsi="Arial" w:cs="Arial"/>
          <w:sz w:val="22"/>
          <w:szCs w:val="22"/>
        </w:rPr>
        <w:t xml:space="preserve"> sono dati in visione, o comunque alterati in qualsiasi modo.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6. </w:t>
      </w:r>
      <w:r w:rsidR="00916BDD">
        <w:rPr>
          <w:rFonts w:ascii="Arial" w:hAnsi="Arial" w:cs="Arial"/>
          <w:sz w:val="22"/>
          <w:szCs w:val="22"/>
        </w:rPr>
        <w:tab/>
      </w:r>
      <w:r w:rsidRPr="005D638C">
        <w:rPr>
          <w:rFonts w:ascii="Arial" w:hAnsi="Arial" w:cs="Arial"/>
          <w:sz w:val="22"/>
          <w:szCs w:val="22"/>
        </w:rPr>
        <w:t xml:space="preserve">Il procedimento di accesso deve </w:t>
      </w:r>
      <w:proofErr w:type="gramStart"/>
      <w:r w:rsidRPr="005D638C">
        <w:rPr>
          <w:rFonts w:ascii="Arial" w:hAnsi="Arial" w:cs="Arial"/>
          <w:sz w:val="22"/>
          <w:szCs w:val="22"/>
        </w:rPr>
        <w:t>concludersi</w:t>
      </w:r>
      <w:proofErr w:type="gramEnd"/>
      <w:r w:rsidRPr="005D638C">
        <w:rPr>
          <w:rFonts w:ascii="Arial" w:hAnsi="Arial" w:cs="Arial"/>
          <w:sz w:val="22"/>
          <w:szCs w:val="22"/>
        </w:rPr>
        <w:t xml:space="preserve"> nel termine di trenta giorni, ai sensi dell’art. 25, comma </w:t>
      </w:r>
      <w:proofErr w:type="gramStart"/>
      <w:r w:rsidRPr="005D638C">
        <w:rPr>
          <w:rFonts w:ascii="Arial" w:hAnsi="Arial" w:cs="Arial"/>
          <w:sz w:val="22"/>
          <w:szCs w:val="22"/>
        </w:rPr>
        <w:t>4</w:t>
      </w:r>
      <w:proofErr w:type="gramEnd"/>
      <w:r w:rsidRPr="005D638C">
        <w:rPr>
          <w:rFonts w:ascii="Arial" w:hAnsi="Arial" w:cs="Arial"/>
          <w:sz w:val="22"/>
          <w:szCs w:val="22"/>
        </w:rPr>
        <w:t>, della legge n. 241/1990.</w:t>
      </w:r>
    </w:p>
    <w:p w:rsidR="0069702B" w:rsidRPr="005D638C" w:rsidRDefault="0069702B" w:rsidP="005D638C">
      <w:pPr>
        <w:ind w:left="426" w:hanging="426"/>
        <w:jc w:val="both"/>
        <w:rPr>
          <w:rFonts w:ascii="Arial" w:hAnsi="Arial" w:cs="Arial"/>
          <w:sz w:val="22"/>
          <w:szCs w:val="22"/>
        </w:rPr>
      </w:pPr>
    </w:p>
    <w:p w:rsidR="0069702B"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A60414">
        <w:rPr>
          <w:rFonts w:ascii="Arial" w:hAnsi="Arial" w:cs="Arial"/>
          <w:b/>
          <w:sz w:val="22"/>
          <w:szCs w:val="22"/>
        </w:rPr>
        <w:t>icolo 9</w:t>
      </w:r>
      <w:r w:rsidRPr="005D638C">
        <w:rPr>
          <w:rFonts w:ascii="Arial" w:hAnsi="Arial" w:cs="Arial"/>
          <w:b/>
          <w:sz w:val="22"/>
          <w:szCs w:val="22"/>
        </w:rPr>
        <w:t xml:space="preserve"> - Controinteressati all’accesso </w:t>
      </w:r>
      <w:proofErr w:type="gramStart"/>
      <w:r w:rsidRPr="005D638C">
        <w:rPr>
          <w:rFonts w:ascii="Arial" w:hAnsi="Arial" w:cs="Arial"/>
          <w:b/>
          <w:sz w:val="22"/>
          <w:szCs w:val="22"/>
        </w:rPr>
        <w:t>documentale</w:t>
      </w:r>
      <w:proofErr w:type="gramEnd"/>
    </w:p>
    <w:p w:rsidR="00E94C42" w:rsidRDefault="00E94C42" w:rsidP="005D638C">
      <w:pPr>
        <w:ind w:left="426" w:hanging="426"/>
        <w:jc w:val="both"/>
        <w:rPr>
          <w:rFonts w:ascii="Arial" w:hAnsi="Arial" w:cs="Arial"/>
          <w:b/>
          <w:sz w:val="22"/>
          <w:szCs w:val="22"/>
        </w:rPr>
      </w:pPr>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916BDD">
        <w:rPr>
          <w:rFonts w:ascii="Arial" w:hAnsi="Arial" w:cs="Arial"/>
          <w:sz w:val="22"/>
          <w:szCs w:val="22"/>
        </w:rPr>
        <w:tab/>
      </w:r>
      <w:r w:rsidR="00067780">
        <w:rPr>
          <w:rFonts w:ascii="Arial" w:hAnsi="Arial" w:cs="Arial"/>
          <w:sz w:val="22"/>
          <w:szCs w:val="22"/>
        </w:rPr>
        <w:t>I</w:t>
      </w:r>
      <w:r w:rsidRPr="005D638C">
        <w:rPr>
          <w:rFonts w:ascii="Arial" w:hAnsi="Arial" w:cs="Arial"/>
          <w:sz w:val="22"/>
          <w:szCs w:val="22"/>
        </w:rPr>
        <w:t xml:space="preserve">l Responsabile del procedimento di accesso, se individua soggetti controinteressati, di cui all’art. 22, comma </w:t>
      </w:r>
      <w:proofErr w:type="gramStart"/>
      <w:r w:rsidRPr="005D638C">
        <w:rPr>
          <w:rFonts w:ascii="Arial" w:hAnsi="Arial" w:cs="Arial"/>
          <w:sz w:val="22"/>
          <w:szCs w:val="22"/>
        </w:rPr>
        <w:t>1</w:t>
      </w:r>
      <w:proofErr w:type="gramEnd"/>
      <w:r w:rsidRPr="005D638C">
        <w:rPr>
          <w:rFonts w:ascii="Arial" w:hAnsi="Arial" w:cs="Arial"/>
          <w:sz w:val="22"/>
          <w:szCs w:val="22"/>
        </w:rPr>
        <w:t xml:space="preserve">, lettera c), della legge n. 241/1990, è tenuto a dare tempestivamente comunicazione agli stessi dell’avvio del procedimento di accesso, con raccomandata con avviso di ricevimento ovvero in forme giuridicamente equivalenti.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w:t>
      </w:r>
      <w:r w:rsidR="00916BDD">
        <w:rPr>
          <w:rFonts w:ascii="Arial" w:hAnsi="Arial" w:cs="Arial"/>
          <w:sz w:val="22"/>
          <w:szCs w:val="22"/>
        </w:rPr>
        <w:tab/>
      </w:r>
      <w:r w:rsidRPr="005D638C">
        <w:rPr>
          <w:rFonts w:ascii="Arial" w:hAnsi="Arial" w:cs="Arial"/>
          <w:sz w:val="22"/>
          <w:szCs w:val="22"/>
        </w:rPr>
        <w:t xml:space="preserve">Entro </w:t>
      </w:r>
      <w:proofErr w:type="gramStart"/>
      <w:r w:rsidRPr="005D638C">
        <w:rPr>
          <w:rFonts w:ascii="Arial" w:hAnsi="Arial" w:cs="Arial"/>
          <w:sz w:val="22"/>
          <w:szCs w:val="22"/>
        </w:rPr>
        <w:t>10</w:t>
      </w:r>
      <w:proofErr w:type="gramEnd"/>
      <w:r w:rsidRPr="005D638C">
        <w:rPr>
          <w:rFonts w:ascii="Arial" w:hAnsi="Arial" w:cs="Arial"/>
          <w:sz w:val="22"/>
          <w:szCs w:val="22"/>
        </w:rPr>
        <w:t xml:space="preserve"> giorni dalla ricezione della comunicazione dell’avvio del procedimento di accesso, di cui al comma 1, i controinteressati possono presentare una motivata opposizione alla richiesta di accesso. Decorso tale termine, il Responsabile del procedimento provvede sulla richiesta, accertata la ricezione della comunicazione dell’avvio </w:t>
      </w:r>
      <w:proofErr w:type="gramStart"/>
      <w:r w:rsidRPr="005D638C">
        <w:rPr>
          <w:rFonts w:ascii="Arial" w:hAnsi="Arial" w:cs="Arial"/>
          <w:sz w:val="22"/>
          <w:szCs w:val="22"/>
        </w:rPr>
        <w:t>del</w:t>
      </w:r>
      <w:proofErr w:type="gramEnd"/>
      <w:r w:rsidRPr="005D638C">
        <w:rPr>
          <w:rFonts w:ascii="Arial" w:hAnsi="Arial" w:cs="Arial"/>
          <w:sz w:val="22"/>
          <w:szCs w:val="22"/>
        </w:rPr>
        <w:t xml:space="preserve"> procedimento di accesso.</w:t>
      </w:r>
    </w:p>
    <w:p w:rsidR="0069702B" w:rsidRPr="005D638C" w:rsidRDefault="0069702B" w:rsidP="005D638C">
      <w:pPr>
        <w:ind w:left="426" w:hanging="426"/>
        <w:jc w:val="both"/>
        <w:rPr>
          <w:rFonts w:ascii="Arial" w:hAnsi="Arial" w:cs="Arial"/>
          <w:sz w:val="22"/>
          <w:szCs w:val="22"/>
        </w:rPr>
      </w:pPr>
    </w:p>
    <w:p w:rsidR="0069702B"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A60414">
        <w:rPr>
          <w:rFonts w:ascii="Arial" w:hAnsi="Arial" w:cs="Arial"/>
          <w:b/>
          <w:sz w:val="22"/>
          <w:szCs w:val="22"/>
        </w:rPr>
        <w:t>icolo 10</w:t>
      </w:r>
      <w:r w:rsidRPr="005D638C">
        <w:rPr>
          <w:rFonts w:ascii="Arial" w:hAnsi="Arial" w:cs="Arial"/>
          <w:b/>
          <w:sz w:val="22"/>
          <w:szCs w:val="22"/>
        </w:rPr>
        <w:t xml:space="preserve"> – Costi di riproduzione e di </w:t>
      </w:r>
      <w:proofErr w:type="gramStart"/>
      <w:r w:rsidRPr="005D638C">
        <w:rPr>
          <w:rFonts w:ascii="Arial" w:hAnsi="Arial" w:cs="Arial"/>
          <w:b/>
          <w:sz w:val="22"/>
          <w:szCs w:val="22"/>
        </w:rPr>
        <w:t>eventuali spedizione</w:t>
      </w:r>
      <w:proofErr w:type="gramEnd"/>
      <w:r w:rsidRPr="005D638C">
        <w:rPr>
          <w:rFonts w:ascii="Arial" w:hAnsi="Arial" w:cs="Arial"/>
          <w:b/>
          <w:sz w:val="22"/>
          <w:szCs w:val="22"/>
        </w:rPr>
        <w:t xml:space="preserve"> </w:t>
      </w:r>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916BDD">
        <w:rPr>
          <w:rFonts w:ascii="Arial" w:hAnsi="Arial" w:cs="Arial"/>
          <w:sz w:val="22"/>
          <w:szCs w:val="22"/>
        </w:rPr>
        <w:tab/>
      </w:r>
      <w:r w:rsidRPr="005D638C">
        <w:rPr>
          <w:rFonts w:ascii="Arial" w:hAnsi="Arial" w:cs="Arial"/>
          <w:sz w:val="22"/>
          <w:szCs w:val="22"/>
        </w:rPr>
        <w:t xml:space="preserve">La visione dei documenti cartacei o informatici è gratuita.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w:t>
      </w:r>
      <w:r w:rsidR="00916BDD">
        <w:rPr>
          <w:rFonts w:ascii="Arial" w:hAnsi="Arial" w:cs="Arial"/>
          <w:sz w:val="22"/>
          <w:szCs w:val="22"/>
        </w:rPr>
        <w:tab/>
      </w:r>
      <w:r w:rsidRPr="005D638C">
        <w:rPr>
          <w:rFonts w:ascii="Arial" w:hAnsi="Arial" w:cs="Arial"/>
          <w:sz w:val="22"/>
          <w:szCs w:val="22"/>
        </w:rPr>
        <w:t>Il rilascio di copie è subordinato al rimborso del costo di riproduzione, salve le disposizioni vigenti in materia di diritti di ricerca</w:t>
      </w:r>
      <w:proofErr w:type="gramStart"/>
      <w:r w:rsidRPr="005D638C">
        <w:rPr>
          <w:rFonts w:ascii="Arial" w:hAnsi="Arial" w:cs="Arial"/>
          <w:sz w:val="22"/>
          <w:szCs w:val="22"/>
        </w:rPr>
        <w:t xml:space="preserve"> </w:t>
      </w:r>
      <w:r w:rsidR="002931C8">
        <w:rPr>
          <w:rFonts w:ascii="Arial" w:hAnsi="Arial" w:cs="Arial"/>
          <w:sz w:val="22"/>
          <w:szCs w:val="22"/>
        </w:rPr>
        <w:t>.</w:t>
      </w:r>
      <w:proofErr w:type="gramEnd"/>
      <w:r w:rsidRPr="005D638C">
        <w:rPr>
          <w:rFonts w:ascii="Arial" w:hAnsi="Arial" w:cs="Arial"/>
          <w:sz w:val="22"/>
          <w:szCs w:val="22"/>
        </w:rPr>
        <w:t xml:space="preserve"> Gli importi </w:t>
      </w:r>
      <w:proofErr w:type="gramStart"/>
      <w:r w:rsidRPr="005D638C">
        <w:rPr>
          <w:rFonts w:ascii="Arial" w:hAnsi="Arial" w:cs="Arial"/>
          <w:sz w:val="22"/>
          <w:szCs w:val="22"/>
        </w:rPr>
        <w:t>relativi al</w:t>
      </w:r>
      <w:proofErr w:type="gramEnd"/>
      <w:r w:rsidRPr="005D638C">
        <w:rPr>
          <w:rFonts w:ascii="Arial" w:hAnsi="Arial" w:cs="Arial"/>
          <w:sz w:val="22"/>
          <w:szCs w:val="22"/>
        </w:rPr>
        <w:t xml:space="preserve"> costo di riproduzione e ai diritti di ricerca</w:t>
      </w:r>
      <w:r w:rsidR="002931C8">
        <w:rPr>
          <w:rFonts w:ascii="Arial" w:hAnsi="Arial" w:cs="Arial"/>
          <w:sz w:val="22"/>
          <w:szCs w:val="22"/>
        </w:rPr>
        <w:t xml:space="preserve"> sono stabiliti e </w:t>
      </w:r>
      <w:r w:rsidRPr="005D638C">
        <w:rPr>
          <w:rFonts w:ascii="Arial" w:hAnsi="Arial" w:cs="Arial"/>
          <w:sz w:val="22"/>
          <w:szCs w:val="22"/>
        </w:rPr>
        <w:t xml:space="preserve"> periodicamente aggiornati, con apposita deliberazione della Giunta </w:t>
      </w:r>
      <w:r w:rsidR="003B30AF">
        <w:rPr>
          <w:rFonts w:ascii="Arial" w:hAnsi="Arial" w:cs="Arial"/>
          <w:sz w:val="22"/>
          <w:szCs w:val="22"/>
        </w:rPr>
        <w:t>dell’Unione Montana.</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3. </w:t>
      </w:r>
      <w:r w:rsidR="00916BDD">
        <w:rPr>
          <w:rFonts w:ascii="Arial" w:hAnsi="Arial" w:cs="Arial"/>
          <w:sz w:val="22"/>
          <w:szCs w:val="22"/>
        </w:rPr>
        <w:tab/>
      </w:r>
      <w:r w:rsidRPr="005D638C">
        <w:rPr>
          <w:rFonts w:ascii="Arial" w:hAnsi="Arial" w:cs="Arial"/>
          <w:sz w:val="22"/>
          <w:szCs w:val="22"/>
        </w:rPr>
        <w:t xml:space="preserve">II rilascio di copia digitale è esente da costi, fatte salve le eccezioni previste dalla Giunta </w:t>
      </w:r>
      <w:r w:rsidR="003B30AF">
        <w:rPr>
          <w:rFonts w:ascii="Arial" w:hAnsi="Arial" w:cs="Arial"/>
          <w:sz w:val="22"/>
          <w:szCs w:val="22"/>
        </w:rPr>
        <w:t>dell’Unione montana</w:t>
      </w:r>
      <w:r w:rsidRPr="005D638C">
        <w:rPr>
          <w:rFonts w:ascii="Arial" w:hAnsi="Arial" w:cs="Arial"/>
          <w:sz w:val="22"/>
          <w:szCs w:val="22"/>
        </w:rPr>
        <w:t xml:space="preserve"> ai sensi del precedente comma.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4. </w:t>
      </w:r>
      <w:r w:rsidR="00916BDD">
        <w:rPr>
          <w:rFonts w:ascii="Arial" w:hAnsi="Arial" w:cs="Arial"/>
          <w:sz w:val="22"/>
          <w:szCs w:val="22"/>
        </w:rPr>
        <w:tab/>
      </w:r>
      <w:r w:rsidRPr="005D638C">
        <w:rPr>
          <w:rFonts w:ascii="Arial" w:hAnsi="Arial" w:cs="Arial"/>
          <w:sz w:val="22"/>
          <w:szCs w:val="22"/>
        </w:rPr>
        <w:t xml:space="preserve">Quando l'invio delle informazioni o delle copie dei documenti è richiesto per posta o altro mezzo, sono a carico del richiedente le spese per la spedizione o </w:t>
      </w:r>
      <w:proofErr w:type="gramStart"/>
      <w:r w:rsidRPr="005D638C">
        <w:rPr>
          <w:rFonts w:ascii="Arial" w:hAnsi="Arial" w:cs="Arial"/>
          <w:sz w:val="22"/>
          <w:szCs w:val="22"/>
        </w:rPr>
        <w:t>l'</w:t>
      </w:r>
      <w:proofErr w:type="gramEnd"/>
      <w:r w:rsidRPr="005D638C">
        <w:rPr>
          <w:rFonts w:ascii="Arial" w:hAnsi="Arial" w:cs="Arial"/>
          <w:sz w:val="22"/>
          <w:szCs w:val="22"/>
        </w:rPr>
        <w:t xml:space="preserve">inoltro.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5. </w:t>
      </w:r>
      <w:r w:rsidR="00916BDD">
        <w:rPr>
          <w:rFonts w:ascii="Arial" w:hAnsi="Arial" w:cs="Arial"/>
          <w:sz w:val="22"/>
          <w:szCs w:val="22"/>
        </w:rPr>
        <w:tab/>
      </w:r>
      <w:r w:rsidRPr="005D638C">
        <w:rPr>
          <w:rFonts w:ascii="Arial" w:hAnsi="Arial" w:cs="Arial"/>
          <w:sz w:val="22"/>
          <w:szCs w:val="22"/>
        </w:rPr>
        <w:t>A richiesta dell’interessato le copie dei documenti e degli atti formati o detenuti dal</w:t>
      </w:r>
      <w:r w:rsidR="003B30AF">
        <w:rPr>
          <w:rFonts w:ascii="Arial" w:hAnsi="Arial" w:cs="Arial"/>
          <w:sz w:val="22"/>
          <w:szCs w:val="22"/>
        </w:rPr>
        <w:t xml:space="preserve">l’Unione Montana </w:t>
      </w:r>
      <w:r w:rsidRPr="005D638C">
        <w:rPr>
          <w:rFonts w:ascii="Arial" w:hAnsi="Arial" w:cs="Arial"/>
          <w:sz w:val="22"/>
          <w:szCs w:val="22"/>
        </w:rPr>
        <w:t xml:space="preserve">in originale sono rilasciate, previo pagamento dell’imposta di bollo, con autenticazione per conformità all’originale. La richiesta deve essere redatta in </w:t>
      </w:r>
      <w:proofErr w:type="gramStart"/>
      <w:r w:rsidRPr="005D638C">
        <w:rPr>
          <w:rFonts w:ascii="Arial" w:hAnsi="Arial" w:cs="Arial"/>
          <w:sz w:val="22"/>
          <w:szCs w:val="22"/>
        </w:rPr>
        <w:t>carta da bollo</w:t>
      </w:r>
      <w:proofErr w:type="gramEnd"/>
      <w:r w:rsidRPr="005D638C">
        <w:rPr>
          <w:rFonts w:ascii="Arial" w:hAnsi="Arial" w:cs="Arial"/>
          <w:sz w:val="22"/>
          <w:szCs w:val="22"/>
        </w:rPr>
        <w:t xml:space="preserve">. Restano escluse dall’imposta di bollo le domande e le copie dei documenti per i quali, in base alla vigente normativa, </w:t>
      </w:r>
      <w:proofErr w:type="gramStart"/>
      <w:r w:rsidRPr="005D638C">
        <w:rPr>
          <w:rFonts w:ascii="Arial" w:hAnsi="Arial" w:cs="Arial"/>
          <w:sz w:val="22"/>
          <w:szCs w:val="22"/>
        </w:rPr>
        <w:t>è prevista</w:t>
      </w:r>
      <w:proofErr w:type="gramEnd"/>
      <w:r w:rsidRPr="005D638C">
        <w:rPr>
          <w:rFonts w:ascii="Arial" w:hAnsi="Arial" w:cs="Arial"/>
          <w:sz w:val="22"/>
          <w:szCs w:val="22"/>
        </w:rPr>
        <w:t xml:space="preserve"> l’esenzione.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6. </w:t>
      </w:r>
      <w:r w:rsidR="00916BDD">
        <w:rPr>
          <w:rFonts w:ascii="Arial" w:hAnsi="Arial" w:cs="Arial"/>
          <w:sz w:val="22"/>
          <w:szCs w:val="22"/>
        </w:rPr>
        <w:tab/>
      </w:r>
      <w:r w:rsidRPr="005D638C">
        <w:rPr>
          <w:rFonts w:ascii="Arial" w:hAnsi="Arial" w:cs="Arial"/>
          <w:sz w:val="22"/>
          <w:szCs w:val="22"/>
        </w:rPr>
        <w:t xml:space="preserve">Il pagamento del costo di riproduzione, </w:t>
      </w:r>
      <w:proofErr w:type="gramStart"/>
      <w:r w:rsidRPr="005D638C">
        <w:rPr>
          <w:rFonts w:ascii="Arial" w:hAnsi="Arial" w:cs="Arial"/>
          <w:sz w:val="22"/>
          <w:szCs w:val="22"/>
        </w:rPr>
        <w:t>nonché</w:t>
      </w:r>
      <w:proofErr w:type="gramEnd"/>
      <w:r w:rsidRPr="005D638C">
        <w:rPr>
          <w:rFonts w:ascii="Arial" w:hAnsi="Arial" w:cs="Arial"/>
          <w:sz w:val="22"/>
          <w:szCs w:val="22"/>
        </w:rPr>
        <w:t xml:space="preserve"> dei diritti di ricerca deve essere effettuato mediante </w:t>
      </w:r>
      <w:r w:rsidRPr="00067780">
        <w:rPr>
          <w:rFonts w:ascii="Arial" w:hAnsi="Arial" w:cs="Arial"/>
          <w:sz w:val="22"/>
          <w:szCs w:val="22"/>
        </w:rPr>
        <w:t xml:space="preserve">versamento diretto </w:t>
      </w:r>
      <w:r w:rsidR="00916BDD" w:rsidRPr="00067780">
        <w:rPr>
          <w:rFonts w:ascii="Arial" w:hAnsi="Arial" w:cs="Arial"/>
          <w:sz w:val="22"/>
          <w:szCs w:val="22"/>
        </w:rPr>
        <w:t>all’ufficio economato</w:t>
      </w:r>
      <w:r w:rsidRPr="00067780">
        <w:rPr>
          <w:rFonts w:ascii="Arial" w:hAnsi="Arial" w:cs="Arial"/>
          <w:sz w:val="22"/>
          <w:szCs w:val="22"/>
        </w:rPr>
        <w:t xml:space="preserve"> o su conto corrente intestato al</w:t>
      </w:r>
      <w:r w:rsidR="003B30AF">
        <w:rPr>
          <w:rFonts w:ascii="Arial" w:hAnsi="Arial" w:cs="Arial"/>
          <w:sz w:val="22"/>
          <w:szCs w:val="22"/>
        </w:rPr>
        <w:t>l’Unione Montana</w:t>
      </w:r>
      <w:r w:rsidR="00916BDD" w:rsidRPr="00067780">
        <w:rPr>
          <w:rFonts w:ascii="Arial" w:hAnsi="Arial" w:cs="Arial"/>
          <w:sz w:val="22"/>
          <w:szCs w:val="22"/>
        </w:rPr>
        <w:t>.</w:t>
      </w:r>
      <w:r w:rsidRPr="005D638C">
        <w:rPr>
          <w:rFonts w:ascii="Arial" w:hAnsi="Arial" w:cs="Arial"/>
          <w:sz w:val="22"/>
          <w:szCs w:val="22"/>
        </w:rPr>
        <w:t xml:space="preserve"> Il pagamento dell’imposta di bollo, se dovuto, è </w:t>
      </w:r>
      <w:proofErr w:type="gramStart"/>
      <w:r w:rsidRPr="005D638C">
        <w:rPr>
          <w:rFonts w:ascii="Arial" w:hAnsi="Arial" w:cs="Arial"/>
          <w:sz w:val="22"/>
          <w:szCs w:val="22"/>
        </w:rPr>
        <w:t>effettuato</w:t>
      </w:r>
      <w:proofErr w:type="gramEnd"/>
      <w:r w:rsidRPr="005D638C">
        <w:rPr>
          <w:rFonts w:ascii="Arial" w:hAnsi="Arial" w:cs="Arial"/>
          <w:sz w:val="22"/>
          <w:szCs w:val="22"/>
        </w:rPr>
        <w:t xml:space="preserve"> secondo le modalità previste dalla normativa vigente.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7. </w:t>
      </w:r>
      <w:r w:rsidR="00916BDD">
        <w:rPr>
          <w:rFonts w:ascii="Arial" w:hAnsi="Arial" w:cs="Arial"/>
          <w:sz w:val="22"/>
          <w:szCs w:val="22"/>
        </w:rPr>
        <w:tab/>
      </w:r>
      <w:r w:rsidRPr="005D638C">
        <w:rPr>
          <w:rFonts w:ascii="Arial" w:hAnsi="Arial" w:cs="Arial"/>
          <w:sz w:val="22"/>
          <w:szCs w:val="22"/>
        </w:rPr>
        <w:t>Il versamento a favore del</w:t>
      </w:r>
      <w:r w:rsidR="003B30AF">
        <w:rPr>
          <w:rFonts w:ascii="Arial" w:hAnsi="Arial" w:cs="Arial"/>
          <w:sz w:val="22"/>
          <w:szCs w:val="22"/>
        </w:rPr>
        <w:t>l’Unione Montana</w:t>
      </w:r>
      <w:r w:rsidRPr="005D638C">
        <w:rPr>
          <w:rFonts w:ascii="Arial" w:hAnsi="Arial" w:cs="Arial"/>
          <w:sz w:val="22"/>
          <w:szCs w:val="22"/>
        </w:rPr>
        <w:t xml:space="preserve"> delle somme </w:t>
      </w:r>
      <w:proofErr w:type="gramStart"/>
      <w:r w:rsidRPr="005D638C">
        <w:rPr>
          <w:rFonts w:ascii="Arial" w:hAnsi="Arial" w:cs="Arial"/>
          <w:sz w:val="22"/>
          <w:szCs w:val="22"/>
        </w:rPr>
        <w:t>di</w:t>
      </w:r>
      <w:proofErr w:type="gramEnd"/>
      <w:r w:rsidRPr="005D638C">
        <w:rPr>
          <w:rFonts w:ascii="Arial" w:hAnsi="Arial" w:cs="Arial"/>
          <w:sz w:val="22"/>
          <w:szCs w:val="22"/>
        </w:rPr>
        <w:t xml:space="preserve"> cui al comma precedente deve essere </w:t>
      </w:r>
      <w:r w:rsidR="00916BDD">
        <w:rPr>
          <w:rFonts w:ascii="Arial" w:hAnsi="Arial" w:cs="Arial"/>
          <w:sz w:val="22"/>
          <w:szCs w:val="22"/>
        </w:rPr>
        <w:t xml:space="preserve">presentato </w:t>
      </w:r>
      <w:r w:rsidRPr="005D638C">
        <w:rPr>
          <w:rFonts w:ascii="Arial" w:hAnsi="Arial" w:cs="Arial"/>
          <w:sz w:val="22"/>
          <w:szCs w:val="22"/>
        </w:rPr>
        <w:t>all’atto del ritiro dei documenti.</w:t>
      </w:r>
    </w:p>
    <w:p w:rsidR="0069702B" w:rsidRDefault="0069702B" w:rsidP="005D638C">
      <w:pPr>
        <w:ind w:left="426" w:hanging="426"/>
        <w:jc w:val="both"/>
        <w:rPr>
          <w:rFonts w:ascii="Arial" w:hAnsi="Arial" w:cs="Arial"/>
          <w:sz w:val="22"/>
          <w:szCs w:val="22"/>
        </w:rPr>
      </w:pPr>
      <w:r w:rsidRPr="005D638C">
        <w:rPr>
          <w:rFonts w:ascii="Arial" w:hAnsi="Arial" w:cs="Arial"/>
          <w:sz w:val="22"/>
          <w:szCs w:val="22"/>
        </w:rPr>
        <w:t xml:space="preserve"> </w:t>
      </w:r>
    </w:p>
    <w:p w:rsidR="00E94C42" w:rsidRDefault="00E94C42" w:rsidP="005D638C">
      <w:pPr>
        <w:ind w:left="426" w:hanging="426"/>
        <w:jc w:val="both"/>
        <w:rPr>
          <w:rFonts w:ascii="Arial" w:hAnsi="Arial" w:cs="Arial"/>
          <w:sz w:val="22"/>
          <w:szCs w:val="22"/>
        </w:rPr>
      </w:pPr>
    </w:p>
    <w:p w:rsidR="00067780" w:rsidRDefault="00067780" w:rsidP="005D638C">
      <w:pPr>
        <w:ind w:left="426" w:hanging="426"/>
        <w:jc w:val="both"/>
        <w:rPr>
          <w:rFonts w:ascii="Arial" w:hAnsi="Arial" w:cs="Arial"/>
          <w:sz w:val="22"/>
          <w:szCs w:val="22"/>
        </w:rPr>
      </w:pPr>
    </w:p>
    <w:p w:rsidR="00067780" w:rsidRPr="005D638C" w:rsidRDefault="00067780" w:rsidP="005D638C">
      <w:pPr>
        <w:ind w:left="426" w:hanging="426"/>
        <w:jc w:val="both"/>
        <w:rPr>
          <w:rFonts w:ascii="Arial" w:hAnsi="Arial" w:cs="Arial"/>
          <w:sz w:val="22"/>
          <w:szCs w:val="22"/>
        </w:rPr>
      </w:pPr>
    </w:p>
    <w:p w:rsidR="0069702B" w:rsidRDefault="00A60414" w:rsidP="005D638C">
      <w:pPr>
        <w:ind w:left="426" w:hanging="426"/>
        <w:jc w:val="both"/>
        <w:rPr>
          <w:rFonts w:ascii="Arial" w:hAnsi="Arial" w:cs="Arial"/>
          <w:b/>
          <w:sz w:val="22"/>
          <w:szCs w:val="22"/>
        </w:rPr>
      </w:pPr>
      <w:r>
        <w:rPr>
          <w:rFonts w:ascii="Arial" w:hAnsi="Arial" w:cs="Arial"/>
          <w:b/>
          <w:sz w:val="22"/>
          <w:szCs w:val="22"/>
        </w:rPr>
        <w:t>Articolo 11</w:t>
      </w:r>
      <w:r w:rsidR="0069702B" w:rsidRPr="005D638C">
        <w:rPr>
          <w:rFonts w:ascii="Arial" w:hAnsi="Arial" w:cs="Arial"/>
          <w:b/>
          <w:sz w:val="22"/>
          <w:szCs w:val="22"/>
        </w:rPr>
        <w:t xml:space="preserve"> - Differimento dell’accesso </w:t>
      </w:r>
      <w:proofErr w:type="gramStart"/>
      <w:r w:rsidR="0069702B" w:rsidRPr="005D638C">
        <w:rPr>
          <w:rFonts w:ascii="Arial" w:hAnsi="Arial" w:cs="Arial"/>
          <w:b/>
          <w:sz w:val="22"/>
          <w:szCs w:val="22"/>
        </w:rPr>
        <w:t>documentale</w:t>
      </w:r>
      <w:proofErr w:type="gramEnd"/>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916BDD">
        <w:rPr>
          <w:rFonts w:ascii="Arial" w:hAnsi="Arial" w:cs="Arial"/>
          <w:sz w:val="22"/>
          <w:szCs w:val="22"/>
        </w:rPr>
        <w:tab/>
      </w:r>
      <w:r w:rsidRPr="005D638C">
        <w:rPr>
          <w:rFonts w:ascii="Arial" w:hAnsi="Arial" w:cs="Arial"/>
          <w:sz w:val="22"/>
          <w:szCs w:val="22"/>
        </w:rPr>
        <w:t xml:space="preserve">Il Responsabile del procedimento di accesso può differire l’accesso se occorre tutelare temporaneamente gli interessi indicati negli artt. </w:t>
      </w:r>
      <w:r w:rsidRPr="00A60414">
        <w:rPr>
          <w:rFonts w:ascii="Arial" w:hAnsi="Arial" w:cs="Arial"/>
          <w:sz w:val="22"/>
          <w:szCs w:val="22"/>
        </w:rPr>
        <w:t xml:space="preserve">da </w:t>
      </w:r>
      <w:proofErr w:type="gramStart"/>
      <w:r w:rsidRPr="00A60414">
        <w:rPr>
          <w:rFonts w:ascii="Arial" w:hAnsi="Arial" w:cs="Arial"/>
          <w:sz w:val="22"/>
          <w:szCs w:val="22"/>
        </w:rPr>
        <w:t>1</w:t>
      </w:r>
      <w:r w:rsidR="00A60414" w:rsidRPr="00A60414">
        <w:rPr>
          <w:rFonts w:ascii="Arial" w:hAnsi="Arial" w:cs="Arial"/>
          <w:sz w:val="22"/>
          <w:szCs w:val="22"/>
        </w:rPr>
        <w:t>2</w:t>
      </w:r>
      <w:proofErr w:type="gramEnd"/>
      <w:r w:rsidRPr="00A60414">
        <w:rPr>
          <w:rFonts w:ascii="Arial" w:hAnsi="Arial" w:cs="Arial"/>
          <w:sz w:val="22"/>
          <w:szCs w:val="22"/>
        </w:rPr>
        <w:t xml:space="preserve"> a 1</w:t>
      </w:r>
      <w:r w:rsidR="00A60414" w:rsidRPr="00A60414">
        <w:rPr>
          <w:rFonts w:ascii="Arial" w:hAnsi="Arial" w:cs="Arial"/>
          <w:sz w:val="22"/>
          <w:szCs w:val="22"/>
        </w:rPr>
        <w:t>7</w:t>
      </w:r>
      <w:r w:rsidRPr="005D638C">
        <w:rPr>
          <w:rFonts w:ascii="Arial" w:hAnsi="Arial" w:cs="Arial"/>
          <w:sz w:val="22"/>
          <w:szCs w:val="22"/>
        </w:rPr>
        <w:t xml:space="preserve">, oppure per salvaguardare specifiche esigenze dell’amministrazione specie nella fase preparatoria dei provvedimenti, in relazione a documenti la cui conoscenza può compromettere il buon andamento dell’azione amministrativa. </w:t>
      </w:r>
    </w:p>
    <w:p w:rsidR="0069702B" w:rsidRPr="005D638C" w:rsidRDefault="0069702B" w:rsidP="005D638C">
      <w:pPr>
        <w:widowControl/>
        <w:numPr>
          <w:ilvl w:val="0"/>
          <w:numId w:val="33"/>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L’atto che dispone il differimento ne indica la durata. Il differimento può essere disposto nuovamente se permangono le esigenze di cui al comma </w:t>
      </w:r>
      <w:proofErr w:type="gramStart"/>
      <w:r w:rsidRPr="005D638C">
        <w:rPr>
          <w:rFonts w:ascii="Arial" w:hAnsi="Arial" w:cs="Arial"/>
          <w:sz w:val="22"/>
          <w:szCs w:val="22"/>
        </w:rPr>
        <w:t>1</w:t>
      </w:r>
      <w:proofErr w:type="gramEnd"/>
      <w:r w:rsidRPr="005D638C">
        <w:rPr>
          <w:rFonts w:ascii="Arial" w:hAnsi="Arial" w:cs="Arial"/>
          <w:sz w:val="22"/>
          <w:szCs w:val="22"/>
        </w:rPr>
        <w:t>.</w:t>
      </w:r>
    </w:p>
    <w:p w:rsidR="0069702B" w:rsidRPr="005D638C" w:rsidRDefault="0069702B" w:rsidP="005D638C">
      <w:pPr>
        <w:widowControl/>
        <w:numPr>
          <w:ilvl w:val="0"/>
          <w:numId w:val="33"/>
        </w:numPr>
        <w:suppressAutoHyphens/>
        <w:autoSpaceDE/>
        <w:autoSpaceDN/>
        <w:adjustRightInd/>
        <w:ind w:left="426" w:hanging="426"/>
        <w:jc w:val="both"/>
        <w:rPr>
          <w:rFonts w:ascii="Arial" w:hAnsi="Arial" w:cs="Arial"/>
          <w:sz w:val="22"/>
          <w:szCs w:val="22"/>
        </w:rPr>
      </w:pPr>
      <w:proofErr w:type="gramStart"/>
      <w:r w:rsidRPr="005D638C">
        <w:rPr>
          <w:rFonts w:ascii="Arial" w:hAnsi="Arial" w:cs="Arial"/>
          <w:sz w:val="22"/>
          <w:szCs w:val="22"/>
        </w:rPr>
        <w:t xml:space="preserve">Si </w:t>
      </w:r>
      <w:proofErr w:type="gramEnd"/>
      <w:r w:rsidRPr="005D638C">
        <w:rPr>
          <w:rFonts w:ascii="Arial" w:hAnsi="Arial" w:cs="Arial"/>
          <w:sz w:val="22"/>
          <w:szCs w:val="22"/>
        </w:rPr>
        <w:t>intendono ricompresi tra i documenti per i quali è previsto il differimento ai sensi del comma 1 anche i documenti che non possono essere resi temporaneamente accessibili:</w:t>
      </w:r>
    </w:p>
    <w:p w:rsidR="0069702B" w:rsidRPr="005D638C" w:rsidRDefault="0069702B" w:rsidP="00916BDD">
      <w:pPr>
        <w:ind w:left="567" w:hanging="283"/>
        <w:jc w:val="both"/>
        <w:rPr>
          <w:rFonts w:ascii="Arial" w:hAnsi="Arial" w:cs="Arial"/>
          <w:color w:val="000000"/>
          <w:sz w:val="22"/>
          <w:szCs w:val="22"/>
        </w:rPr>
      </w:pPr>
      <w:r w:rsidRPr="005D638C">
        <w:rPr>
          <w:rFonts w:ascii="Arial" w:hAnsi="Arial" w:cs="Arial"/>
          <w:sz w:val="22"/>
          <w:szCs w:val="22"/>
        </w:rPr>
        <w:t xml:space="preserve">a) </w:t>
      </w:r>
      <w:r w:rsidRPr="005D638C">
        <w:rPr>
          <w:rFonts w:ascii="Arial" w:hAnsi="Arial" w:cs="Arial"/>
          <w:color w:val="000000"/>
          <w:sz w:val="22"/>
          <w:szCs w:val="22"/>
        </w:rPr>
        <w:t>prima dell'adozione, approvazione o formalizzazione dell'atto finale, per gli atti</w:t>
      </w:r>
      <w:proofErr w:type="gramStart"/>
      <w:r w:rsidRPr="005D638C">
        <w:rPr>
          <w:rFonts w:ascii="Arial" w:hAnsi="Arial" w:cs="Arial"/>
          <w:color w:val="000000"/>
          <w:sz w:val="22"/>
          <w:szCs w:val="22"/>
        </w:rPr>
        <w:t xml:space="preserve"> </w:t>
      </w:r>
      <w:r w:rsidR="00916BDD">
        <w:rPr>
          <w:rFonts w:ascii="Arial" w:hAnsi="Arial" w:cs="Arial"/>
          <w:color w:val="000000"/>
          <w:sz w:val="22"/>
          <w:szCs w:val="22"/>
        </w:rPr>
        <w:t xml:space="preserve">   </w:t>
      </w:r>
      <w:proofErr w:type="gramEnd"/>
      <w:r w:rsidRPr="005D638C">
        <w:rPr>
          <w:rFonts w:ascii="Arial" w:hAnsi="Arial" w:cs="Arial"/>
          <w:color w:val="000000"/>
          <w:sz w:val="22"/>
          <w:szCs w:val="22"/>
        </w:rPr>
        <w:t xml:space="preserve">istruttori/preparatori/propedeutici alle proposte di provvedimenti; </w:t>
      </w:r>
    </w:p>
    <w:p w:rsidR="0069702B" w:rsidRPr="005D638C" w:rsidRDefault="0069702B" w:rsidP="00916BDD">
      <w:pPr>
        <w:tabs>
          <w:tab w:val="left" w:pos="426"/>
        </w:tabs>
        <w:ind w:left="567" w:hanging="283"/>
        <w:jc w:val="both"/>
        <w:rPr>
          <w:rFonts w:ascii="Arial" w:hAnsi="Arial" w:cs="Arial"/>
          <w:sz w:val="22"/>
          <w:szCs w:val="22"/>
        </w:rPr>
      </w:pPr>
      <w:r w:rsidRPr="005D638C">
        <w:rPr>
          <w:rFonts w:ascii="Arial" w:hAnsi="Arial" w:cs="Arial"/>
          <w:color w:val="000000"/>
          <w:sz w:val="22"/>
          <w:szCs w:val="22"/>
        </w:rPr>
        <w:t xml:space="preserve">b) </w:t>
      </w:r>
      <w:r w:rsidRPr="005D638C">
        <w:rPr>
          <w:rFonts w:ascii="Arial" w:hAnsi="Arial" w:cs="Arial"/>
          <w:sz w:val="22"/>
          <w:szCs w:val="22"/>
        </w:rPr>
        <w:t xml:space="preserve">quando </w:t>
      </w:r>
      <w:proofErr w:type="gramStart"/>
      <w:r w:rsidRPr="005D638C">
        <w:rPr>
          <w:rFonts w:ascii="Arial" w:hAnsi="Arial" w:cs="Arial"/>
          <w:sz w:val="22"/>
          <w:szCs w:val="22"/>
        </w:rPr>
        <w:t>risulta</w:t>
      </w:r>
      <w:proofErr w:type="gramEnd"/>
      <w:r w:rsidRPr="005D638C">
        <w:rPr>
          <w:rFonts w:ascii="Arial" w:hAnsi="Arial" w:cs="Arial"/>
          <w:sz w:val="22"/>
          <w:szCs w:val="22"/>
        </w:rPr>
        <w:t xml:space="preserve"> una necessità oggettivamente comprovata di non pregiudicare la predisposizione o l’attuazione di atti e provvedimenti anche in relazione ad attività di verifica o ispettive, o alla contestazione o applicazione di sanzioni;</w:t>
      </w:r>
    </w:p>
    <w:p w:rsidR="0069702B" w:rsidRPr="005D638C" w:rsidRDefault="0069702B" w:rsidP="00916BDD">
      <w:pPr>
        <w:pStyle w:val="Default"/>
        <w:tabs>
          <w:tab w:val="left" w:pos="426"/>
        </w:tabs>
        <w:ind w:left="567" w:hanging="283"/>
        <w:jc w:val="both"/>
        <w:rPr>
          <w:rFonts w:ascii="Arial" w:hAnsi="Arial" w:cs="Arial"/>
          <w:sz w:val="22"/>
          <w:szCs w:val="22"/>
        </w:rPr>
      </w:pPr>
      <w:r w:rsidRPr="005D638C">
        <w:rPr>
          <w:rFonts w:ascii="Arial" w:hAnsi="Arial" w:cs="Arial"/>
          <w:sz w:val="22"/>
          <w:szCs w:val="22"/>
        </w:rPr>
        <w:t>c)</w:t>
      </w:r>
      <w:proofErr w:type="gramStart"/>
      <w:r w:rsidRPr="005D638C">
        <w:rPr>
          <w:rFonts w:ascii="Arial" w:hAnsi="Arial" w:cs="Arial"/>
          <w:sz w:val="22"/>
          <w:szCs w:val="22"/>
        </w:rPr>
        <w:t xml:space="preserve">  </w:t>
      </w:r>
      <w:proofErr w:type="gramEnd"/>
      <w:r w:rsidRPr="005D638C">
        <w:rPr>
          <w:rFonts w:ascii="Arial" w:hAnsi="Arial" w:cs="Arial"/>
          <w:sz w:val="22"/>
          <w:szCs w:val="22"/>
        </w:rPr>
        <w:t>in attesa del nulla osta dell'autorità giudiziaria competente, per gli atti richiesti ai sensi dell'art. 391 quater del codice di procedura penale (indagini difensive);</w:t>
      </w:r>
    </w:p>
    <w:p w:rsidR="0069702B" w:rsidRPr="005D638C" w:rsidRDefault="0069702B" w:rsidP="00916BDD">
      <w:pPr>
        <w:pStyle w:val="Default"/>
        <w:tabs>
          <w:tab w:val="left" w:pos="426"/>
        </w:tabs>
        <w:ind w:left="567" w:hanging="283"/>
        <w:jc w:val="both"/>
        <w:rPr>
          <w:rFonts w:ascii="Arial" w:hAnsi="Arial" w:cs="Arial"/>
          <w:sz w:val="22"/>
          <w:szCs w:val="22"/>
        </w:rPr>
      </w:pPr>
      <w:r w:rsidRPr="005D638C">
        <w:rPr>
          <w:rFonts w:ascii="Arial" w:hAnsi="Arial" w:cs="Arial"/>
          <w:sz w:val="22"/>
          <w:szCs w:val="22"/>
        </w:rPr>
        <w:t xml:space="preserve">d) fino alla conclusione del relativo procedimento, per gli atti e documenti attinenti a procedimenti disciplinari nei confronti del personale dipendente; </w:t>
      </w:r>
    </w:p>
    <w:p w:rsidR="0069702B" w:rsidRPr="005D638C" w:rsidRDefault="0069702B" w:rsidP="00916BDD">
      <w:pPr>
        <w:pStyle w:val="Default"/>
        <w:tabs>
          <w:tab w:val="left" w:pos="426"/>
        </w:tabs>
        <w:ind w:left="567" w:hanging="283"/>
        <w:jc w:val="both"/>
        <w:rPr>
          <w:rFonts w:ascii="Arial" w:hAnsi="Arial" w:cs="Arial"/>
          <w:sz w:val="22"/>
          <w:szCs w:val="22"/>
        </w:rPr>
      </w:pPr>
      <w:r w:rsidRPr="005D638C">
        <w:rPr>
          <w:rFonts w:ascii="Arial" w:hAnsi="Arial" w:cs="Arial"/>
          <w:sz w:val="22"/>
          <w:szCs w:val="22"/>
        </w:rPr>
        <w:t xml:space="preserve">e) fino alla conclusione del relativo procedimento, per i rapporti alle Autorità giudiziarie </w:t>
      </w:r>
      <w:proofErr w:type="gramStart"/>
      <w:r w:rsidRPr="005D638C">
        <w:rPr>
          <w:rFonts w:ascii="Arial" w:hAnsi="Arial" w:cs="Arial"/>
          <w:sz w:val="22"/>
          <w:szCs w:val="22"/>
        </w:rPr>
        <w:t>ed</w:t>
      </w:r>
      <w:proofErr w:type="gramEnd"/>
      <w:r w:rsidRPr="005D638C">
        <w:rPr>
          <w:rFonts w:ascii="Arial" w:hAnsi="Arial" w:cs="Arial"/>
          <w:sz w:val="22"/>
          <w:szCs w:val="22"/>
        </w:rPr>
        <w:t xml:space="preserve"> alla Procura della Corte dei Conti, nonché per richieste o relazioni di detti organi, ove siano nominativamente individuati soggetti per i quali si palesa la sussistenza di responsabilità amministrative, contabili o penali; </w:t>
      </w:r>
    </w:p>
    <w:p w:rsidR="0069702B" w:rsidRPr="005D638C" w:rsidRDefault="0069702B" w:rsidP="00916BDD">
      <w:pPr>
        <w:pStyle w:val="Default"/>
        <w:tabs>
          <w:tab w:val="left" w:pos="426"/>
        </w:tabs>
        <w:ind w:left="567" w:hanging="283"/>
        <w:jc w:val="both"/>
        <w:rPr>
          <w:rFonts w:ascii="Arial" w:hAnsi="Arial" w:cs="Arial"/>
          <w:sz w:val="22"/>
          <w:szCs w:val="22"/>
        </w:rPr>
      </w:pPr>
      <w:r w:rsidRPr="005D638C">
        <w:rPr>
          <w:rFonts w:ascii="Arial" w:hAnsi="Arial" w:cs="Arial"/>
          <w:sz w:val="22"/>
          <w:szCs w:val="22"/>
        </w:rPr>
        <w:t>f)</w:t>
      </w:r>
      <w:proofErr w:type="gramStart"/>
      <w:r w:rsidR="00916BDD">
        <w:rPr>
          <w:rFonts w:ascii="Arial" w:hAnsi="Arial" w:cs="Arial"/>
          <w:sz w:val="22"/>
          <w:szCs w:val="22"/>
        </w:rPr>
        <w:t xml:space="preserve"> </w:t>
      </w:r>
      <w:r w:rsidRPr="005D638C">
        <w:rPr>
          <w:rFonts w:ascii="Arial" w:hAnsi="Arial" w:cs="Arial"/>
          <w:sz w:val="22"/>
          <w:szCs w:val="22"/>
        </w:rPr>
        <w:t xml:space="preserve"> </w:t>
      </w:r>
      <w:proofErr w:type="gramEnd"/>
      <w:r w:rsidRPr="005D638C">
        <w:rPr>
          <w:rFonts w:ascii="Arial" w:hAnsi="Arial" w:cs="Arial"/>
          <w:sz w:val="22"/>
          <w:szCs w:val="22"/>
        </w:rPr>
        <w:t>fino alla conclusione del relativo procedimento, per gli atti di promovimento di azioni di responsabilità di fronte alle competenti Autorità giudiziarie;</w:t>
      </w:r>
    </w:p>
    <w:p w:rsidR="0069702B" w:rsidRPr="005D638C" w:rsidRDefault="0069702B" w:rsidP="00916BDD">
      <w:pPr>
        <w:tabs>
          <w:tab w:val="left" w:pos="426"/>
        </w:tabs>
        <w:ind w:left="567" w:hanging="283"/>
        <w:jc w:val="both"/>
        <w:rPr>
          <w:rFonts w:ascii="Arial" w:hAnsi="Arial" w:cs="Arial"/>
          <w:sz w:val="22"/>
          <w:szCs w:val="22"/>
        </w:rPr>
      </w:pPr>
      <w:r w:rsidRPr="005D638C">
        <w:rPr>
          <w:rFonts w:ascii="Arial" w:hAnsi="Arial" w:cs="Arial"/>
          <w:sz w:val="22"/>
          <w:szCs w:val="22"/>
        </w:rPr>
        <w:t>g)</w:t>
      </w:r>
      <w:r w:rsidR="00916BDD">
        <w:rPr>
          <w:rFonts w:ascii="Arial" w:hAnsi="Arial" w:cs="Arial"/>
          <w:sz w:val="22"/>
          <w:szCs w:val="22"/>
        </w:rPr>
        <w:t xml:space="preserve"> </w:t>
      </w:r>
      <w:r w:rsidRPr="005D638C">
        <w:rPr>
          <w:rFonts w:ascii="Arial" w:hAnsi="Arial" w:cs="Arial"/>
          <w:sz w:val="22"/>
          <w:szCs w:val="22"/>
        </w:rPr>
        <w:t>in conformità alla vigente disciplina in materia di appalti pubblici, durante lo svolgimento</w:t>
      </w:r>
      <w:r w:rsidR="00916BDD">
        <w:rPr>
          <w:rFonts w:ascii="Arial" w:hAnsi="Arial" w:cs="Arial"/>
          <w:sz w:val="22"/>
          <w:szCs w:val="22"/>
        </w:rPr>
        <w:t xml:space="preserve"> </w:t>
      </w:r>
      <w:r w:rsidRPr="005D638C">
        <w:rPr>
          <w:rFonts w:ascii="Arial" w:hAnsi="Arial" w:cs="Arial"/>
          <w:sz w:val="22"/>
          <w:szCs w:val="22"/>
        </w:rPr>
        <w:t xml:space="preserve">delle procedure di gara, ai sensi dell’art. 53 del </w:t>
      </w:r>
      <w:proofErr w:type="spellStart"/>
      <w:r w:rsidRPr="005D638C">
        <w:rPr>
          <w:rFonts w:ascii="Arial" w:hAnsi="Arial" w:cs="Arial"/>
          <w:sz w:val="22"/>
          <w:szCs w:val="22"/>
        </w:rPr>
        <w:t>D.Lgs.</w:t>
      </w:r>
      <w:proofErr w:type="spellEnd"/>
      <w:r w:rsidRPr="005D638C">
        <w:rPr>
          <w:rFonts w:ascii="Arial" w:hAnsi="Arial" w:cs="Arial"/>
          <w:sz w:val="22"/>
          <w:szCs w:val="22"/>
        </w:rPr>
        <w:t xml:space="preserve"> n. 50/2016;</w:t>
      </w:r>
    </w:p>
    <w:p w:rsidR="0069702B" w:rsidRPr="005D638C" w:rsidRDefault="0069702B" w:rsidP="00916BDD">
      <w:pPr>
        <w:tabs>
          <w:tab w:val="left" w:pos="426"/>
        </w:tabs>
        <w:ind w:left="567" w:hanging="283"/>
        <w:jc w:val="both"/>
        <w:rPr>
          <w:rFonts w:ascii="Arial" w:hAnsi="Arial" w:cs="Arial"/>
          <w:sz w:val="22"/>
          <w:szCs w:val="22"/>
        </w:rPr>
      </w:pPr>
      <w:r w:rsidRPr="005D638C">
        <w:rPr>
          <w:rFonts w:ascii="Arial" w:hAnsi="Arial" w:cs="Arial"/>
          <w:sz w:val="22"/>
          <w:szCs w:val="22"/>
        </w:rPr>
        <w:t xml:space="preserve">h) </w:t>
      </w:r>
      <w:proofErr w:type="gramStart"/>
      <w:r w:rsidRPr="005D638C">
        <w:rPr>
          <w:rFonts w:ascii="Arial" w:hAnsi="Arial" w:cs="Arial"/>
          <w:sz w:val="22"/>
          <w:szCs w:val="22"/>
        </w:rPr>
        <w:t>in quanto</w:t>
      </w:r>
      <w:proofErr w:type="gramEnd"/>
      <w:r w:rsidRPr="005D638C">
        <w:rPr>
          <w:rFonts w:ascii="Arial" w:hAnsi="Arial" w:cs="Arial"/>
          <w:sz w:val="22"/>
          <w:szCs w:val="22"/>
        </w:rPr>
        <w:t xml:space="preserve"> inerenti a procedure concorsuali, selettive o di avanzamento, quando il differimento è necessario per non pregiudicare o ritardare il loro svolgimento; </w:t>
      </w:r>
    </w:p>
    <w:p w:rsidR="0069702B" w:rsidRPr="005D638C" w:rsidRDefault="0069702B" w:rsidP="00916BDD">
      <w:pPr>
        <w:tabs>
          <w:tab w:val="left" w:pos="426"/>
        </w:tabs>
        <w:ind w:left="567" w:hanging="283"/>
        <w:jc w:val="both"/>
        <w:rPr>
          <w:rFonts w:ascii="Arial" w:hAnsi="Arial" w:cs="Arial"/>
          <w:sz w:val="22"/>
          <w:szCs w:val="22"/>
        </w:rPr>
      </w:pPr>
      <w:r w:rsidRPr="005D638C">
        <w:rPr>
          <w:rFonts w:ascii="Arial" w:hAnsi="Arial" w:cs="Arial"/>
          <w:sz w:val="22"/>
          <w:szCs w:val="22"/>
        </w:rPr>
        <w:t>i)</w:t>
      </w:r>
      <w:proofErr w:type="gramStart"/>
      <w:r w:rsidRPr="005D638C">
        <w:rPr>
          <w:rFonts w:ascii="Arial" w:hAnsi="Arial" w:cs="Arial"/>
          <w:sz w:val="22"/>
          <w:szCs w:val="22"/>
        </w:rPr>
        <w:t xml:space="preserve"> </w:t>
      </w:r>
      <w:r w:rsidR="00916BDD">
        <w:rPr>
          <w:rFonts w:ascii="Arial" w:hAnsi="Arial" w:cs="Arial"/>
          <w:sz w:val="22"/>
          <w:szCs w:val="22"/>
        </w:rPr>
        <w:t xml:space="preserve"> </w:t>
      </w:r>
      <w:proofErr w:type="gramEnd"/>
      <w:r w:rsidRPr="005D638C">
        <w:rPr>
          <w:rFonts w:ascii="Arial" w:hAnsi="Arial" w:cs="Arial"/>
          <w:sz w:val="22"/>
          <w:szCs w:val="22"/>
        </w:rPr>
        <w:t xml:space="preserve">contenendo dati personali per i quali, in conformità al Codice in materia di protezione dei dati personali, risulti necessario differire l’accesso ai medesimi dati per non pregiudicare lo svolgimento di investigazioni difensive o l’attività necessaria per far valere o difendere un diritto in sede giudiziaria; </w:t>
      </w:r>
    </w:p>
    <w:p w:rsidR="0069702B" w:rsidRPr="005D638C" w:rsidRDefault="0069702B" w:rsidP="00916BDD">
      <w:pPr>
        <w:tabs>
          <w:tab w:val="left" w:pos="426"/>
        </w:tabs>
        <w:ind w:left="567" w:hanging="283"/>
        <w:jc w:val="both"/>
        <w:rPr>
          <w:rFonts w:ascii="Arial" w:hAnsi="Arial" w:cs="Arial"/>
          <w:sz w:val="22"/>
          <w:szCs w:val="22"/>
        </w:rPr>
      </w:pPr>
      <w:r w:rsidRPr="005D638C">
        <w:rPr>
          <w:rFonts w:ascii="Arial" w:hAnsi="Arial" w:cs="Arial"/>
          <w:sz w:val="22"/>
          <w:szCs w:val="22"/>
        </w:rPr>
        <w:t>l)</w:t>
      </w:r>
      <w:proofErr w:type="gramStart"/>
      <w:r w:rsidRPr="005D638C">
        <w:rPr>
          <w:rFonts w:ascii="Arial" w:hAnsi="Arial" w:cs="Arial"/>
          <w:sz w:val="22"/>
          <w:szCs w:val="22"/>
        </w:rPr>
        <w:t xml:space="preserve"> </w:t>
      </w:r>
      <w:r w:rsidR="00916BDD">
        <w:rPr>
          <w:rFonts w:ascii="Arial" w:hAnsi="Arial" w:cs="Arial"/>
          <w:sz w:val="22"/>
          <w:szCs w:val="22"/>
        </w:rPr>
        <w:t xml:space="preserve"> </w:t>
      </w:r>
      <w:proofErr w:type="gramEnd"/>
      <w:r w:rsidRPr="005D638C">
        <w:rPr>
          <w:rFonts w:ascii="Arial" w:hAnsi="Arial" w:cs="Arial"/>
          <w:sz w:val="22"/>
          <w:szCs w:val="22"/>
        </w:rPr>
        <w:t xml:space="preserve">fino alla conclusione dei relativi procedimenti, per i documenti concernenti l’attività svolta dal servizio di controllo interno, </w:t>
      </w:r>
    </w:p>
    <w:p w:rsidR="0069702B" w:rsidRPr="005D638C" w:rsidRDefault="0069702B" w:rsidP="005D638C">
      <w:pPr>
        <w:ind w:left="426" w:hanging="426"/>
        <w:jc w:val="both"/>
        <w:rPr>
          <w:rFonts w:ascii="Arial" w:hAnsi="Arial" w:cs="Arial"/>
          <w:sz w:val="22"/>
          <w:szCs w:val="22"/>
        </w:rPr>
      </w:pPr>
    </w:p>
    <w:p w:rsidR="00E94C42"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A60414">
        <w:rPr>
          <w:rFonts w:ascii="Arial" w:hAnsi="Arial" w:cs="Arial"/>
          <w:b/>
          <w:sz w:val="22"/>
          <w:szCs w:val="22"/>
        </w:rPr>
        <w:t>icolo 12</w:t>
      </w:r>
      <w:r w:rsidRPr="005D638C">
        <w:rPr>
          <w:rFonts w:ascii="Arial" w:hAnsi="Arial" w:cs="Arial"/>
          <w:b/>
          <w:sz w:val="22"/>
          <w:szCs w:val="22"/>
        </w:rPr>
        <w:t xml:space="preserve"> – Casi di esclusione dal diritto di accesso documentale stabiliti dalla </w:t>
      </w:r>
      <w:proofErr w:type="gramStart"/>
      <w:r w:rsidRPr="005D638C">
        <w:rPr>
          <w:rFonts w:ascii="Arial" w:hAnsi="Arial" w:cs="Arial"/>
          <w:b/>
          <w:sz w:val="22"/>
          <w:szCs w:val="22"/>
        </w:rPr>
        <w:t>legge</w:t>
      </w:r>
      <w:proofErr w:type="gramEnd"/>
    </w:p>
    <w:p w:rsidR="0069702B" w:rsidRPr="005D638C" w:rsidRDefault="0069702B" w:rsidP="005D638C">
      <w:pPr>
        <w:ind w:left="426" w:hanging="426"/>
        <w:jc w:val="both"/>
        <w:rPr>
          <w:rFonts w:ascii="Arial" w:hAnsi="Arial" w:cs="Arial"/>
          <w:b/>
          <w:sz w:val="22"/>
          <w:szCs w:val="22"/>
        </w:rPr>
      </w:pPr>
      <w:r w:rsidRPr="005D638C">
        <w:rPr>
          <w:rFonts w:ascii="Arial" w:hAnsi="Arial" w:cs="Arial"/>
          <w:b/>
          <w:sz w:val="22"/>
          <w:szCs w:val="22"/>
        </w:rPr>
        <w:t xml:space="preserve"> </w:t>
      </w:r>
    </w:p>
    <w:p w:rsidR="0069702B" w:rsidRPr="005D638C" w:rsidRDefault="0069702B" w:rsidP="00916BDD">
      <w:pPr>
        <w:pStyle w:val="Default"/>
        <w:ind w:left="284" w:hanging="284"/>
        <w:jc w:val="both"/>
        <w:rPr>
          <w:rFonts w:ascii="Arial" w:hAnsi="Arial" w:cs="Arial"/>
          <w:sz w:val="22"/>
          <w:szCs w:val="22"/>
        </w:rPr>
      </w:pPr>
      <w:r w:rsidRPr="005D638C">
        <w:rPr>
          <w:rFonts w:ascii="Arial" w:hAnsi="Arial" w:cs="Arial"/>
          <w:sz w:val="22"/>
          <w:szCs w:val="22"/>
        </w:rPr>
        <w:t>1. Il diritto di accesso documentale è escluso nei casi previsti dalle lettere a), b), c) e d</w:t>
      </w:r>
      <w:proofErr w:type="gramStart"/>
      <w:r w:rsidRPr="005D638C">
        <w:rPr>
          <w:rFonts w:ascii="Arial" w:hAnsi="Arial" w:cs="Arial"/>
          <w:sz w:val="22"/>
          <w:szCs w:val="22"/>
        </w:rPr>
        <w:t>)</w:t>
      </w:r>
      <w:proofErr w:type="gramEnd"/>
      <w:r w:rsidRPr="005D638C">
        <w:rPr>
          <w:rFonts w:ascii="Arial" w:hAnsi="Arial" w:cs="Arial"/>
          <w:sz w:val="22"/>
          <w:szCs w:val="22"/>
        </w:rPr>
        <w:t xml:space="preserve"> del primo comma dell’art. 24 della legge 7 agosto 1990 n. 241.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Il diritto di accesso è altresì escluso per i documenti amministrativi: </w:t>
      </w:r>
    </w:p>
    <w:p w:rsidR="0069702B" w:rsidRPr="005D638C" w:rsidRDefault="0069702B" w:rsidP="00916BDD">
      <w:pPr>
        <w:ind w:left="426" w:hanging="284"/>
        <w:jc w:val="both"/>
        <w:rPr>
          <w:rFonts w:ascii="Arial" w:hAnsi="Arial" w:cs="Arial"/>
          <w:sz w:val="22"/>
          <w:szCs w:val="22"/>
        </w:rPr>
      </w:pPr>
      <w:r w:rsidRPr="005D638C">
        <w:rPr>
          <w:rFonts w:ascii="Arial" w:hAnsi="Arial" w:cs="Arial"/>
          <w:sz w:val="22"/>
          <w:szCs w:val="22"/>
        </w:rPr>
        <w:t xml:space="preserve">a) previsti dall’art. 53, comma </w:t>
      </w:r>
      <w:proofErr w:type="gramStart"/>
      <w:r w:rsidRPr="005D638C">
        <w:rPr>
          <w:rFonts w:ascii="Arial" w:hAnsi="Arial" w:cs="Arial"/>
          <w:sz w:val="22"/>
          <w:szCs w:val="22"/>
        </w:rPr>
        <w:t>5</w:t>
      </w:r>
      <w:proofErr w:type="gramEnd"/>
      <w:r w:rsidRPr="005D638C">
        <w:rPr>
          <w:rFonts w:ascii="Arial" w:hAnsi="Arial" w:cs="Arial"/>
          <w:sz w:val="22"/>
          <w:szCs w:val="22"/>
        </w:rPr>
        <w:t xml:space="preserve">, del </w:t>
      </w:r>
      <w:proofErr w:type="spellStart"/>
      <w:r w:rsidRPr="005D638C">
        <w:rPr>
          <w:rFonts w:ascii="Arial" w:hAnsi="Arial" w:cs="Arial"/>
          <w:sz w:val="22"/>
          <w:szCs w:val="22"/>
        </w:rPr>
        <w:t>D.Lgs.</w:t>
      </w:r>
      <w:proofErr w:type="spellEnd"/>
      <w:r w:rsidRPr="005D638C">
        <w:rPr>
          <w:rFonts w:ascii="Arial" w:hAnsi="Arial" w:cs="Arial"/>
          <w:sz w:val="22"/>
          <w:szCs w:val="22"/>
        </w:rPr>
        <w:t xml:space="preserve"> 50/2016, denominato Codice dei Contratti Pubblici, salvo quanto stabilito dal successivo comma 6 del medesimo articolo sul punto della accessibilità ai fini della difesa in giudizio; </w:t>
      </w:r>
    </w:p>
    <w:p w:rsidR="0069702B" w:rsidRPr="005D638C" w:rsidRDefault="0069702B" w:rsidP="00916BDD">
      <w:pPr>
        <w:ind w:left="426" w:hanging="284"/>
        <w:jc w:val="both"/>
        <w:rPr>
          <w:rFonts w:ascii="Arial" w:hAnsi="Arial" w:cs="Arial"/>
          <w:sz w:val="22"/>
          <w:szCs w:val="22"/>
        </w:rPr>
      </w:pPr>
      <w:r w:rsidRPr="005D638C">
        <w:rPr>
          <w:rFonts w:ascii="Arial" w:hAnsi="Arial" w:cs="Arial"/>
          <w:sz w:val="22"/>
          <w:szCs w:val="22"/>
        </w:rPr>
        <w:t xml:space="preserve">b) tutti gli altri documenti amministrativi esclusi per previsione di norma di legge; </w:t>
      </w:r>
    </w:p>
    <w:p w:rsidR="0069702B" w:rsidRPr="005D638C" w:rsidRDefault="0069702B" w:rsidP="00916BDD">
      <w:pPr>
        <w:ind w:left="284" w:hanging="284"/>
        <w:jc w:val="both"/>
        <w:rPr>
          <w:rFonts w:ascii="Arial" w:hAnsi="Arial" w:cs="Arial"/>
          <w:sz w:val="22"/>
          <w:szCs w:val="22"/>
        </w:rPr>
      </w:pPr>
      <w:r w:rsidRPr="005D638C">
        <w:rPr>
          <w:rFonts w:ascii="Arial" w:hAnsi="Arial" w:cs="Arial"/>
          <w:sz w:val="22"/>
          <w:szCs w:val="22"/>
        </w:rPr>
        <w:t xml:space="preserve">2. I suddetti documenti amministrativi possono essere sottratti all’accesso solo nei limiti della connessione con l’interesse protetto e fintantoché </w:t>
      </w:r>
      <w:proofErr w:type="gramStart"/>
      <w:r w:rsidRPr="005D638C">
        <w:rPr>
          <w:rFonts w:ascii="Arial" w:hAnsi="Arial" w:cs="Arial"/>
          <w:sz w:val="22"/>
          <w:szCs w:val="22"/>
        </w:rPr>
        <w:t>perduri</w:t>
      </w:r>
      <w:proofErr w:type="gramEnd"/>
      <w:r w:rsidRPr="005D638C">
        <w:rPr>
          <w:rFonts w:ascii="Arial" w:hAnsi="Arial" w:cs="Arial"/>
          <w:sz w:val="22"/>
          <w:szCs w:val="22"/>
        </w:rPr>
        <w:t xml:space="preserve"> tale connessione. </w:t>
      </w:r>
    </w:p>
    <w:p w:rsidR="0069702B" w:rsidRPr="005D638C" w:rsidRDefault="0069702B" w:rsidP="005D638C">
      <w:pPr>
        <w:ind w:left="426" w:hanging="426"/>
        <w:jc w:val="both"/>
        <w:rPr>
          <w:rFonts w:ascii="Arial" w:hAnsi="Arial" w:cs="Arial"/>
          <w:sz w:val="22"/>
          <w:szCs w:val="22"/>
        </w:rPr>
      </w:pPr>
    </w:p>
    <w:p w:rsidR="0069702B" w:rsidRDefault="0069702B" w:rsidP="005A35CE">
      <w:pPr>
        <w:ind w:left="1560" w:hanging="1560"/>
        <w:jc w:val="both"/>
        <w:rPr>
          <w:rFonts w:ascii="Arial" w:hAnsi="Arial" w:cs="Arial"/>
          <w:b/>
          <w:sz w:val="22"/>
          <w:szCs w:val="22"/>
        </w:rPr>
      </w:pPr>
      <w:r w:rsidRPr="005D638C">
        <w:rPr>
          <w:rFonts w:ascii="Arial" w:hAnsi="Arial" w:cs="Arial"/>
          <w:b/>
          <w:sz w:val="22"/>
          <w:szCs w:val="22"/>
        </w:rPr>
        <w:t>Art</w:t>
      </w:r>
      <w:r w:rsidR="005A35CE">
        <w:rPr>
          <w:rFonts w:ascii="Arial" w:hAnsi="Arial" w:cs="Arial"/>
          <w:b/>
          <w:sz w:val="22"/>
          <w:szCs w:val="22"/>
        </w:rPr>
        <w:t xml:space="preserve">icolo </w:t>
      </w:r>
      <w:r w:rsidRPr="005D638C">
        <w:rPr>
          <w:rFonts w:ascii="Arial" w:hAnsi="Arial" w:cs="Arial"/>
          <w:b/>
          <w:sz w:val="22"/>
          <w:szCs w:val="22"/>
        </w:rPr>
        <w:t>1</w:t>
      </w:r>
      <w:r w:rsidR="00A60414">
        <w:rPr>
          <w:rFonts w:ascii="Arial" w:hAnsi="Arial" w:cs="Arial"/>
          <w:b/>
          <w:sz w:val="22"/>
          <w:szCs w:val="22"/>
        </w:rPr>
        <w:t>3</w:t>
      </w:r>
      <w:r w:rsidRPr="005D638C">
        <w:rPr>
          <w:rFonts w:ascii="Arial" w:hAnsi="Arial" w:cs="Arial"/>
          <w:b/>
          <w:sz w:val="22"/>
          <w:szCs w:val="22"/>
        </w:rPr>
        <w:t xml:space="preserve"> - Documenti esclusi dall’accesso documentale per motivi inerenti alla sicurezza, alla difesa e alla sovranità nazionale e alle relazioni </w:t>
      </w:r>
      <w:proofErr w:type="gramStart"/>
      <w:r w:rsidRPr="005D638C">
        <w:rPr>
          <w:rFonts w:ascii="Arial" w:hAnsi="Arial" w:cs="Arial"/>
          <w:b/>
          <w:sz w:val="22"/>
          <w:szCs w:val="22"/>
        </w:rPr>
        <w:t>internazionali</w:t>
      </w:r>
      <w:proofErr w:type="gramEnd"/>
      <w:r w:rsidRPr="005D638C">
        <w:rPr>
          <w:rFonts w:ascii="Arial" w:hAnsi="Arial" w:cs="Arial"/>
          <w:b/>
          <w:sz w:val="22"/>
          <w:szCs w:val="22"/>
        </w:rPr>
        <w:t xml:space="preserve"> </w:t>
      </w:r>
    </w:p>
    <w:p w:rsidR="00E94C42" w:rsidRPr="005D638C" w:rsidRDefault="00E94C42" w:rsidP="005A35CE">
      <w:pPr>
        <w:ind w:left="1560" w:hanging="1560"/>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lastRenderedPageBreak/>
        <w:t xml:space="preserve">1. </w:t>
      </w:r>
      <w:r w:rsidR="00916BDD">
        <w:rPr>
          <w:rFonts w:ascii="Arial" w:hAnsi="Arial" w:cs="Arial"/>
          <w:sz w:val="22"/>
          <w:szCs w:val="22"/>
        </w:rPr>
        <w:tab/>
      </w:r>
      <w:r w:rsidRPr="005D638C">
        <w:rPr>
          <w:rFonts w:ascii="Arial" w:hAnsi="Arial" w:cs="Arial"/>
          <w:sz w:val="22"/>
          <w:szCs w:val="22"/>
        </w:rPr>
        <w:t xml:space="preserve">Sono esclusi dall’accesso documentale i documenti dalla cui divulgazione può derivare una lesione, specifica </w:t>
      </w:r>
      <w:proofErr w:type="gramStart"/>
      <w:r w:rsidRPr="005D638C">
        <w:rPr>
          <w:rFonts w:ascii="Arial" w:hAnsi="Arial" w:cs="Arial"/>
          <w:sz w:val="22"/>
          <w:szCs w:val="22"/>
        </w:rPr>
        <w:t>ed</w:t>
      </w:r>
      <w:proofErr w:type="gramEnd"/>
      <w:r w:rsidRPr="005D638C">
        <w:rPr>
          <w:rFonts w:ascii="Arial" w:hAnsi="Arial" w:cs="Arial"/>
          <w:sz w:val="22"/>
          <w:szCs w:val="22"/>
        </w:rPr>
        <w:t xml:space="preserve"> individuata, alla sicurezza e alla difesa nazionale, all’esercizio della sovranità nazionale e alla continuità o alla correttezza delle relazioni internazionali, con particolare riferimento alle ipotesi previste dai trattati e dalle relative leggi di attuazione. </w:t>
      </w:r>
    </w:p>
    <w:p w:rsidR="0069702B" w:rsidRPr="005D638C" w:rsidRDefault="0069702B" w:rsidP="005D638C">
      <w:pPr>
        <w:ind w:left="426" w:hanging="426"/>
        <w:jc w:val="both"/>
        <w:rPr>
          <w:rFonts w:ascii="Arial" w:hAnsi="Arial" w:cs="Arial"/>
          <w:sz w:val="22"/>
          <w:szCs w:val="22"/>
        </w:rPr>
      </w:pPr>
    </w:p>
    <w:p w:rsidR="0069702B" w:rsidRDefault="005A35CE" w:rsidP="005A35CE">
      <w:pPr>
        <w:ind w:left="1276" w:hanging="1276"/>
        <w:jc w:val="both"/>
        <w:rPr>
          <w:rFonts w:ascii="Arial" w:hAnsi="Arial" w:cs="Arial"/>
          <w:b/>
          <w:sz w:val="22"/>
          <w:szCs w:val="22"/>
        </w:rPr>
      </w:pPr>
      <w:r>
        <w:rPr>
          <w:rFonts w:ascii="Arial" w:hAnsi="Arial" w:cs="Arial"/>
          <w:b/>
          <w:sz w:val="22"/>
          <w:szCs w:val="22"/>
        </w:rPr>
        <w:t>Articolo 1</w:t>
      </w:r>
      <w:r w:rsidR="00A60414">
        <w:rPr>
          <w:rFonts w:ascii="Arial" w:hAnsi="Arial" w:cs="Arial"/>
          <w:b/>
          <w:sz w:val="22"/>
          <w:szCs w:val="22"/>
        </w:rPr>
        <w:t>4</w:t>
      </w:r>
      <w:r w:rsidR="0069702B" w:rsidRPr="005D638C">
        <w:rPr>
          <w:rFonts w:ascii="Arial" w:hAnsi="Arial" w:cs="Arial"/>
          <w:b/>
          <w:sz w:val="22"/>
          <w:szCs w:val="22"/>
        </w:rPr>
        <w:t xml:space="preserve"> - Documenti esclusi dall’accesso documentale per motivi inerenti alla politica monetaria e </w:t>
      </w:r>
      <w:proofErr w:type="gramStart"/>
      <w:r w:rsidR="0069702B" w:rsidRPr="005D638C">
        <w:rPr>
          <w:rFonts w:ascii="Arial" w:hAnsi="Arial" w:cs="Arial"/>
          <w:b/>
          <w:sz w:val="22"/>
          <w:szCs w:val="22"/>
        </w:rPr>
        <w:t>valutaria</w:t>
      </w:r>
      <w:proofErr w:type="gramEnd"/>
      <w:r w:rsidR="0069702B" w:rsidRPr="005D638C">
        <w:rPr>
          <w:rFonts w:ascii="Arial" w:hAnsi="Arial" w:cs="Arial"/>
          <w:b/>
          <w:sz w:val="22"/>
          <w:szCs w:val="22"/>
        </w:rPr>
        <w:t xml:space="preserve"> </w:t>
      </w:r>
    </w:p>
    <w:p w:rsidR="00E94C42" w:rsidRPr="005D638C" w:rsidRDefault="00E94C42" w:rsidP="005A35CE">
      <w:pPr>
        <w:ind w:left="1276" w:hanging="1276"/>
        <w:jc w:val="both"/>
        <w:rPr>
          <w:rFonts w:ascii="Arial" w:hAnsi="Arial" w:cs="Arial"/>
          <w:b/>
          <w:sz w:val="22"/>
          <w:szCs w:val="22"/>
        </w:rPr>
      </w:pPr>
    </w:p>
    <w:p w:rsidR="0069702B" w:rsidRPr="005D638C" w:rsidRDefault="0069702B" w:rsidP="005D638C">
      <w:pPr>
        <w:widowControl/>
        <w:numPr>
          <w:ilvl w:val="0"/>
          <w:numId w:val="21"/>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Sono esclusi dall’accesso documentale i documenti quando l’</w:t>
      </w:r>
      <w:proofErr w:type="gramStart"/>
      <w:r w:rsidRPr="005D638C">
        <w:rPr>
          <w:rFonts w:ascii="Arial" w:hAnsi="Arial" w:cs="Arial"/>
          <w:sz w:val="22"/>
          <w:szCs w:val="22"/>
        </w:rPr>
        <w:t>accesso</w:t>
      </w:r>
      <w:proofErr w:type="gramEnd"/>
      <w:r w:rsidRPr="005D638C">
        <w:rPr>
          <w:rFonts w:ascii="Arial" w:hAnsi="Arial" w:cs="Arial"/>
          <w:sz w:val="22"/>
          <w:szCs w:val="22"/>
        </w:rPr>
        <w:t xml:space="preserve"> agli stessi può arrecare pregiudizio ai processi di formazione, di determinazione e di attuazione della politica monetaria e valutaria. </w:t>
      </w:r>
    </w:p>
    <w:p w:rsidR="0069702B" w:rsidRPr="005D638C" w:rsidRDefault="0069702B" w:rsidP="005D638C">
      <w:pPr>
        <w:ind w:left="426" w:hanging="426"/>
        <w:jc w:val="both"/>
        <w:rPr>
          <w:rFonts w:ascii="Arial" w:hAnsi="Arial" w:cs="Arial"/>
          <w:sz w:val="22"/>
          <w:szCs w:val="22"/>
        </w:rPr>
      </w:pPr>
    </w:p>
    <w:p w:rsidR="0069702B" w:rsidRDefault="005A35CE" w:rsidP="005A35CE">
      <w:pPr>
        <w:ind w:left="1418" w:hanging="1418"/>
        <w:jc w:val="both"/>
        <w:rPr>
          <w:rFonts w:ascii="Arial" w:hAnsi="Arial" w:cs="Arial"/>
          <w:b/>
          <w:sz w:val="22"/>
          <w:szCs w:val="22"/>
        </w:rPr>
      </w:pPr>
      <w:r>
        <w:rPr>
          <w:rFonts w:ascii="Arial" w:hAnsi="Arial" w:cs="Arial"/>
          <w:b/>
          <w:sz w:val="22"/>
          <w:szCs w:val="22"/>
        </w:rPr>
        <w:t>Articolo 1</w:t>
      </w:r>
      <w:r w:rsidR="00A60414">
        <w:rPr>
          <w:rFonts w:ascii="Arial" w:hAnsi="Arial" w:cs="Arial"/>
          <w:b/>
          <w:sz w:val="22"/>
          <w:szCs w:val="22"/>
        </w:rPr>
        <w:t>5</w:t>
      </w:r>
      <w:r w:rsidR="0069702B" w:rsidRPr="005D638C">
        <w:rPr>
          <w:rFonts w:ascii="Arial" w:hAnsi="Arial" w:cs="Arial"/>
          <w:b/>
          <w:sz w:val="22"/>
          <w:szCs w:val="22"/>
        </w:rPr>
        <w:t xml:space="preserve"> - Documenti esclusi dall’accesso documentale per motivi inerenti </w:t>
      </w:r>
      <w:proofErr w:type="gramStart"/>
      <w:r w:rsidR="0069702B" w:rsidRPr="005D638C">
        <w:rPr>
          <w:rFonts w:ascii="Arial" w:hAnsi="Arial" w:cs="Arial"/>
          <w:b/>
          <w:sz w:val="22"/>
          <w:szCs w:val="22"/>
        </w:rPr>
        <w:t>la</w:t>
      </w:r>
      <w:proofErr w:type="gramEnd"/>
      <w:r w:rsidR="0069702B" w:rsidRPr="005D638C">
        <w:rPr>
          <w:rFonts w:ascii="Arial" w:hAnsi="Arial" w:cs="Arial"/>
          <w:b/>
          <w:sz w:val="22"/>
          <w:szCs w:val="22"/>
        </w:rPr>
        <w:t xml:space="preserve"> tutela dell’ordine pubblico, alla prevenzione e repressione della criminalità o alla sicurezza dei beni </w:t>
      </w:r>
    </w:p>
    <w:p w:rsidR="00E94C42" w:rsidRPr="005D638C" w:rsidRDefault="00E94C42" w:rsidP="005A35CE">
      <w:pPr>
        <w:ind w:left="1418" w:hanging="1418"/>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5A35CE">
        <w:rPr>
          <w:rFonts w:ascii="Arial" w:hAnsi="Arial" w:cs="Arial"/>
          <w:sz w:val="22"/>
          <w:szCs w:val="22"/>
        </w:rPr>
        <w:tab/>
      </w:r>
      <w:r w:rsidRPr="005D638C">
        <w:rPr>
          <w:rFonts w:ascii="Arial" w:hAnsi="Arial" w:cs="Arial"/>
          <w:sz w:val="22"/>
          <w:szCs w:val="22"/>
        </w:rPr>
        <w:t xml:space="preserve">Sono esclusi dall’accesso documentale i documenti riguardanti le strutture, i mezzi, le dotazioni, il personale e le azioni strettamente strumentali alla tutela dell’ordine pubblico, alla prevenzione e alla repressione dei reati con particolare riferimento alle tecniche investigative, all’identità delle fonti </w:t>
      </w:r>
      <w:proofErr w:type="gramStart"/>
      <w:r w:rsidRPr="005D638C">
        <w:rPr>
          <w:rFonts w:ascii="Arial" w:hAnsi="Arial" w:cs="Arial"/>
          <w:sz w:val="22"/>
          <w:szCs w:val="22"/>
        </w:rPr>
        <w:t xml:space="preserve">di </w:t>
      </w:r>
      <w:proofErr w:type="gramEnd"/>
      <w:r w:rsidRPr="005D638C">
        <w:rPr>
          <w:rFonts w:ascii="Arial" w:hAnsi="Arial" w:cs="Arial"/>
          <w:sz w:val="22"/>
          <w:szCs w:val="22"/>
        </w:rPr>
        <w:t xml:space="preserve">informazione o alla sicurezza dei beni e delle persone coinvolte, nonché all’attività di polizia giudiziaria e di conduzione delle indagini.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w:t>
      </w:r>
      <w:r w:rsidR="005A35CE">
        <w:rPr>
          <w:rFonts w:ascii="Arial" w:hAnsi="Arial" w:cs="Arial"/>
          <w:sz w:val="22"/>
          <w:szCs w:val="22"/>
        </w:rPr>
        <w:tab/>
      </w:r>
      <w:proofErr w:type="gramStart"/>
      <w:r w:rsidRPr="005D638C">
        <w:rPr>
          <w:rFonts w:ascii="Arial" w:hAnsi="Arial" w:cs="Arial"/>
          <w:sz w:val="22"/>
          <w:szCs w:val="22"/>
        </w:rPr>
        <w:t xml:space="preserve">Si </w:t>
      </w:r>
      <w:proofErr w:type="gramEnd"/>
      <w:r w:rsidRPr="005D638C">
        <w:rPr>
          <w:rFonts w:ascii="Arial" w:hAnsi="Arial" w:cs="Arial"/>
          <w:sz w:val="22"/>
          <w:szCs w:val="22"/>
        </w:rPr>
        <w:t xml:space="preserve">intendono ricompresi, tra i documenti esclusi dall’accesso ai sensi del comma 1, anche quelli comunque detenuti stabilmente dal </w:t>
      </w:r>
      <w:r w:rsidR="003B30AF">
        <w:rPr>
          <w:rFonts w:ascii="Arial" w:hAnsi="Arial" w:cs="Arial"/>
          <w:sz w:val="22"/>
          <w:szCs w:val="22"/>
        </w:rPr>
        <w:t>Unione montana</w:t>
      </w:r>
      <w:r w:rsidRPr="005D638C">
        <w:rPr>
          <w:rFonts w:ascii="Arial" w:hAnsi="Arial" w:cs="Arial"/>
          <w:sz w:val="22"/>
          <w:szCs w:val="22"/>
        </w:rPr>
        <w:t xml:space="preserve"> la cui conoscenza può pregiudicare azioni od operazioni a tutela dell’ordine pubblico o della sicurezza pubblica o di prevenzione e repressione di reati, ovvero di difesa o sicurezza dello Stato, oppure ancora lo svolgimento di attività giudiziaria. </w:t>
      </w:r>
      <w:proofErr w:type="gramStart"/>
      <w:r w:rsidRPr="005D638C">
        <w:rPr>
          <w:rFonts w:ascii="Arial" w:hAnsi="Arial" w:cs="Arial"/>
          <w:sz w:val="22"/>
          <w:szCs w:val="22"/>
        </w:rPr>
        <w:t xml:space="preserve">Si </w:t>
      </w:r>
      <w:proofErr w:type="gramEnd"/>
      <w:r w:rsidRPr="005D638C">
        <w:rPr>
          <w:rFonts w:ascii="Arial" w:hAnsi="Arial" w:cs="Arial"/>
          <w:sz w:val="22"/>
          <w:szCs w:val="22"/>
        </w:rPr>
        <w:t>intendono altresì ricompresi i documenti relativi all’attività e agli impianti volti a garantire la sicurezza degli edifici e beni immobili del</w:t>
      </w:r>
      <w:r w:rsidR="003B30AF">
        <w:rPr>
          <w:rFonts w:ascii="Arial" w:hAnsi="Arial" w:cs="Arial"/>
          <w:sz w:val="22"/>
          <w:szCs w:val="22"/>
        </w:rPr>
        <w:t>l’Unione Montana</w:t>
      </w:r>
      <w:r w:rsidRPr="005D638C">
        <w:rPr>
          <w:rFonts w:ascii="Arial" w:hAnsi="Arial" w:cs="Arial"/>
          <w:sz w:val="22"/>
          <w:szCs w:val="22"/>
        </w:rPr>
        <w:t xml:space="preserve"> o dei relativi sistemi informativi </w:t>
      </w:r>
    </w:p>
    <w:p w:rsidR="0069702B" w:rsidRPr="005D638C" w:rsidRDefault="0069702B" w:rsidP="005D638C">
      <w:pPr>
        <w:ind w:left="426" w:hanging="426"/>
        <w:jc w:val="both"/>
        <w:rPr>
          <w:rFonts w:ascii="Arial" w:hAnsi="Arial" w:cs="Arial"/>
          <w:sz w:val="22"/>
          <w:szCs w:val="22"/>
        </w:rPr>
      </w:pPr>
    </w:p>
    <w:p w:rsidR="0069702B" w:rsidRDefault="005A35CE" w:rsidP="005A35CE">
      <w:pPr>
        <w:ind w:left="1276" w:hanging="1276"/>
        <w:jc w:val="both"/>
        <w:rPr>
          <w:rFonts w:ascii="Arial" w:hAnsi="Arial" w:cs="Arial"/>
          <w:sz w:val="22"/>
          <w:szCs w:val="22"/>
        </w:rPr>
      </w:pPr>
      <w:r>
        <w:rPr>
          <w:rFonts w:ascii="Arial" w:hAnsi="Arial" w:cs="Arial"/>
          <w:b/>
          <w:sz w:val="22"/>
          <w:szCs w:val="22"/>
        </w:rPr>
        <w:t>Articolo 1</w:t>
      </w:r>
      <w:r w:rsidR="00A60414">
        <w:rPr>
          <w:rFonts w:ascii="Arial" w:hAnsi="Arial" w:cs="Arial"/>
          <w:b/>
          <w:sz w:val="22"/>
          <w:szCs w:val="22"/>
        </w:rPr>
        <w:t>6</w:t>
      </w:r>
      <w:r w:rsidR="0069702B" w:rsidRPr="005D638C">
        <w:rPr>
          <w:rFonts w:ascii="Arial" w:hAnsi="Arial" w:cs="Arial"/>
          <w:b/>
          <w:sz w:val="22"/>
          <w:szCs w:val="22"/>
        </w:rPr>
        <w:t xml:space="preserve"> - Documenti esclusi dall’accesso documentale per motivi inerenti </w:t>
      </w:r>
      <w:proofErr w:type="gramStart"/>
      <w:r w:rsidR="0069702B" w:rsidRPr="005D638C">
        <w:rPr>
          <w:rFonts w:ascii="Arial" w:hAnsi="Arial" w:cs="Arial"/>
          <w:b/>
          <w:sz w:val="22"/>
          <w:szCs w:val="22"/>
        </w:rPr>
        <w:t>la</w:t>
      </w:r>
      <w:proofErr w:type="gramEnd"/>
      <w:r w:rsidR="0069702B" w:rsidRPr="005D638C">
        <w:rPr>
          <w:rFonts w:ascii="Arial" w:hAnsi="Arial" w:cs="Arial"/>
          <w:b/>
          <w:sz w:val="22"/>
          <w:szCs w:val="22"/>
        </w:rPr>
        <w:t xml:space="preserve"> riservatezza di persone fisiche, persone giuridiche, gruppi, imprese e associazioni</w:t>
      </w:r>
      <w:r w:rsidR="0069702B" w:rsidRPr="005D638C">
        <w:rPr>
          <w:rFonts w:ascii="Arial" w:hAnsi="Arial" w:cs="Arial"/>
          <w:sz w:val="22"/>
          <w:szCs w:val="22"/>
        </w:rPr>
        <w:t xml:space="preserv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5A35CE">
        <w:rPr>
          <w:rFonts w:ascii="Arial" w:hAnsi="Arial" w:cs="Arial"/>
          <w:sz w:val="22"/>
          <w:szCs w:val="22"/>
        </w:rPr>
        <w:tab/>
      </w:r>
      <w:r w:rsidRPr="005D638C">
        <w:rPr>
          <w:rFonts w:ascii="Arial" w:hAnsi="Arial" w:cs="Arial"/>
          <w:sz w:val="22"/>
          <w:szCs w:val="22"/>
        </w:rPr>
        <w:t xml:space="preserve">Sono esclusi dall’accesso documentale i documenti inerenti alla vita privata o alla riservatezza di persone fisiche, persone giuridiche, gruppi, imprese </w:t>
      </w:r>
      <w:proofErr w:type="gramStart"/>
      <w:r w:rsidRPr="005D638C">
        <w:rPr>
          <w:rFonts w:ascii="Arial" w:hAnsi="Arial" w:cs="Arial"/>
          <w:sz w:val="22"/>
          <w:szCs w:val="22"/>
        </w:rPr>
        <w:t>ed</w:t>
      </w:r>
      <w:proofErr w:type="gramEnd"/>
      <w:r w:rsidRPr="005D638C">
        <w:rPr>
          <w:rFonts w:ascii="Arial" w:hAnsi="Arial" w:cs="Arial"/>
          <w:sz w:val="22"/>
          <w:szCs w:val="22"/>
        </w:rPr>
        <w:t xml:space="preserve"> associazioni, con particolare riferimento agli interessi epistolare, sanitario, professionale, finanziario, industriale o commerciale di cui sono in concreto titolari. </w:t>
      </w:r>
    </w:p>
    <w:p w:rsidR="0069702B" w:rsidRPr="005D638C" w:rsidRDefault="0069702B" w:rsidP="005D638C">
      <w:pPr>
        <w:widowControl/>
        <w:numPr>
          <w:ilvl w:val="0"/>
          <w:numId w:val="42"/>
        </w:numPr>
        <w:suppressAutoHyphens/>
        <w:autoSpaceDE/>
        <w:autoSpaceDN/>
        <w:adjustRightInd/>
        <w:ind w:left="426" w:hanging="426"/>
        <w:jc w:val="both"/>
        <w:rPr>
          <w:rFonts w:ascii="Arial" w:hAnsi="Arial" w:cs="Arial"/>
          <w:sz w:val="22"/>
          <w:szCs w:val="22"/>
        </w:rPr>
      </w:pPr>
      <w:proofErr w:type="gramStart"/>
      <w:r w:rsidRPr="005D638C">
        <w:rPr>
          <w:rFonts w:ascii="Arial" w:hAnsi="Arial" w:cs="Arial"/>
          <w:sz w:val="22"/>
          <w:szCs w:val="22"/>
        </w:rPr>
        <w:t xml:space="preserve">Si </w:t>
      </w:r>
      <w:proofErr w:type="gramEnd"/>
      <w:r w:rsidRPr="005D638C">
        <w:rPr>
          <w:rFonts w:ascii="Arial" w:hAnsi="Arial" w:cs="Arial"/>
          <w:sz w:val="22"/>
          <w:szCs w:val="22"/>
        </w:rPr>
        <w:t>intendono ricompresi tra i documenti esclusi dall’accesso anche:</w:t>
      </w:r>
    </w:p>
    <w:p w:rsidR="0069702B" w:rsidRPr="005D638C" w:rsidRDefault="0069702B" w:rsidP="005A35CE">
      <w:pPr>
        <w:ind w:left="426" w:hanging="284"/>
        <w:jc w:val="both"/>
        <w:rPr>
          <w:rFonts w:ascii="Arial" w:hAnsi="Arial" w:cs="Arial"/>
          <w:sz w:val="22"/>
          <w:szCs w:val="22"/>
        </w:rPr>
      </w:pPr>
      <w:r w:rsidRPr="005D638C">
        <w:rPr>
          <w:rFonts w:ascii="Arial" w:hAnsi="Arial" w:cs="Arial"/>
          <w:sz w:val="22"/>
          <w:szCs w:val="22"/>
        </w:rPr>
        <w:t xml:space="preserve">a) i pareri legali, </w:t>
      </w:r>
      <w:proofErr w:type="gramStart"/>
      <w:r w:rsidRPr="005D638C">
        <w:rPr>
          <w:rFonts w:ascii="Arial" w:hAnsi="Arial" w:cs="Arial"/>
          <w:sz w:val="22"/>
          <w:szCs w:val="22"/>
        </w:rPr>
        <w:t>relativi a controversie potenziali</w:t>
      </w:r>
      <w:proofErr w:type="gramEnd"/>
      <w:r w:rsidRPr="005D638C">
        <w:rPr>
          <w:rFonts w:ascii="Arial" w:hAnsi="Arial" w:cs="Arial"/>
          <w:sz w:val="22"/>
          <w:szCs w:val="22"/>
        </w:rPr>
        <w:t xml:space="preserve"> o in atto, e la inerente corrispondenza, salvo che gli stessi costituiscano presupposto logico-giuridico richiamato in atti emanati o detenuti stabilmente dal</w:t>
      </w:r>
      <w:r w:rsidR="003B30AF">
        <w:rPr>
          <w:rFonts w:ascii="Arial" w:hAnsi="Arial" w:cs="Arial"/>
          <w:sz w:val="22"/>
          <w:szCs w:val="22"/>
        </w:rPr>
        <w:t>l’Unione montana</w:t>
      </w:r>
      <w:r w:rsidRPr="005D638C">
        <w:rPr>
          <w:rFonts w:ascii="Arial" w:hAnsi="Arial" w:cs="Arial"/>
          <w:sz w:val="22"/>
          <w:szCs w:val="22"/>
        </w:rPr>
        <w:t xml:space="preserve"> e non esclusi dall’accesso; </w:t>
      </w:r>
    </w:p>
    <w:p w:rsidR="0069702B" w:rsidRPr="005D638C" w:rsidRDefault="0069702B" w:rsidP="005A35CE">
      <w:pPr>
        <w:ind w:left="426" w:hanging="284"/>
        <w:jc w:val="both"/>
        <w:rPr>
          <w:rFonts w:ascii="Arial" w:hAnsi="Arial" w:cs="Arial"/>
          <w:sz w:val="22"/>
          <w:szCs w:val="22"/>
        </w:rPr>
      </w:pPr>
      <w:r w:rsidRPr="005D638C">
        <w:rPr>
          <w:rFonts w:ascii="Arial" w:hAnsi="Arial" w:cs="Arial"/>
          <w:sz w:val="22"/>
          <w:szCs w:val="22"/>
        </w:rPr>
        <w:t>b) gli atti dei privati detenuti occasionalmente dal</w:t>
      </w:r>
      <w:r w:rsidR="003B30AF">
        <w:rPr>
          <w:rFonts w:ascii="Arial" w:hAnsi="Arial" w:cs="Arial"/>
          <w:sz w:val="22"/>
          <w:szCs w:val="22"/>
        </w:rPr>
        <w:t>l’Unione montana</w:t>
      </w:r>
      <w:r w:rsidRPr="005D638C">
        <w:rPr>
          <w:rFonts w:ascii="Arial" w:hAnsi="Arial" w:cs="Arial"/>
          <w:sz w:val="22"/>
          <w:szCs w:val="22"/>
        </w:rPr>
        <w:t xml:space="preserve"> </w:t>
      </w:r>
      <w:proofErr w:type="gramStart"/>
      <w:r w:rsidRPr="005D638C">
        <w:rPr>
          <w:rFonts w:ascii="Arial" w:hAnsi="Arial" w:cs="Arial"/>
          <w:sz w:val="22"/>
          <w:szCs w:val="22"/>
        </w:rPr>
        <w:t>in quanto</w:t>
      </w:r>
      <w:proofErr w:type="gramEnd"/>
      <w:r w:rsidRPr="005D638C">
        <w:rPr>
          <w:rFonts w:ascii="Arial" w:hAnsi="Arial" w:cs="Arial"/>
          <w:sz w:val="22"/>
          <w:szCs w:val="22"/>
        </w:rPr>
        <w:t xml:space="preserve"> non scorporabili da documenti direttamente utilizzati e, comunque, gli atti che non abbiano avuto specifico rilievo nelle determinazioni amministrative;</w:t>
      </w:r>
    </w:p>
    <w:p w:rsidR="0069702B" w:rsidRPr="00A60414" w:rsidRDefault="0069702B" w:rsidP="005A35CE">
      <w:pPr>
        <w:ind w:left="426" w:hanging="284"/>
        <w:jc w:val="both"/>
        <w:rPr>
          <w:rFonts w:ascii="Arial" w:hAnsi="Arial" w:cs="Arial"/>
          <w:sz w:val="22"/>
          <w:szCs w:val="22"/>
        </w:rPr>
      </w:pPr>
      <w:r w:rsidRPr="005D638C">
        <w:rPr>
          <w:rFonts w:ascii="Arial" w:hAnsi="Arial" w:cs="Arial"/>
          <w:sz w:val="22"/>
          <w:szCs w:val="22"/>
        </w:rPr>
        <w:t>c) i documenti contenenti dati sensibili o giudiziari di terzi se l’accesso non è strettamente indispensabile per la tutela dell’interesse legittimante il diri</w:t>
      </w:r>
      <w:r w:rsidR="005A35CE">
        <w:rPr>
          <w:rFonts w:ascii="Arial" w:hAnsi="Arial" w:cs="Arial"/>
          <w:sz w:val="22"/>
          <w:szCs w:val="22"/>
        </w:rPr>
        <w:t xml:space="preserve">tto di accesso di cui </w:t>
      </w:r>
      <w:r w:rsidR="005A35CE" w:rsidRPr="00A60414">
        <w:rPr>
          <w:rFonts w:ascii="Arial" w:hAnsi="Arial" w:cs="Arial"/>
          <w:sz w:val="22"/>
          <w:szCs w:val="22"/>
        </w:rPr>
        <w:t xml:space="preserve">all’art. </w:t>
      </w:r>
      <w:r w:rsidR="00A60414" w:rsidRPr="00A60414">
        <w:rPr>
          <w:rFonts w:ascii="Arial" w:hAnsi="Arial" w:cs="Arial"/>
          <w:sz w:val="22"/>
          <w:szCs w:val="22"/>
        </w:rPr>
        <w:t>4,</w:t>
      </w:r>
      <w:r w:rsidRPr="00A60414">
        <w:rPr>
          <w:rFonts w:ascii="Arial" w:hAnsi="Arial" w:cs="Arial"/>
          <w:sz w:val="22"/>
          <w:szCs w:val="22"/>
        </w:rPr>
        <w:t xml:space="preserve"> comma </w:t>
      </w:r>
      <w:proofErr w:type="gramStart"/>
      <w:r w:rsidRPr="00A60414">
        <w:rPr>
          <w:rFonts w:ascii="Arial" w:hAnsi="Arial" w:cs="Arial"/>
          <w:sz w:val="22"/>
          <w:szCs w:val="22"/>
        </w:rPr>
        <w:t>3</w:t>
      </w:r>
      <w:proofErr w:type="gramEnd"/>
      <w:r w:rsidRPr="00A60414">
        <w:rPr>
          <w:rFonts w:ascii="Arial" w:hAnsi="Arial" w:cs="Arial"/>
          <w:sz w:val="22"/>
          <w:szCs w:val="22"/>
        </w:rPr>
        <w:t xml:space="preserve">; </w:t>
      </w:r>
    </w:p>
    <w:p w:rsidR="0069702B" w:rsidRPr="005D638C" w:rsidRDefault="0069702B" w:rsidP="005A35CE">
      <w:pPr>
        <w:ind w:left="426" w:hanging="284"/>
        <w:jc w:val="both"/>
        <w:rPr>
          <w:rFonts w:ascii="Arial" w:hAnsi="Arial" w:cs="Arial"/>
          <w:sz w:val="22"/>
          <w:szCs w:val="22"/>
        </w:rPr>
      </w:pPr>
      <w:r w:rsidRPr="005D638C">
        <w:rPr>
          <w:rFonts w:ascii="Arial" w:hAnsi="Arial" w:cs="Arial"/>
          <w:sz w:val="22"/>
          <w:szCs w:val="22"/>
        </w:rPr>
        <w:t xml:space="preserve">d) i documenti contenenti dati </w:t>
      </w:r>
      <w:proofErr w:type="gramStart"/>
      <w:r w:rsidRPr="005D638C">
        <w:rPr>
          <w:rFonts w:ascii="Arial" w:hAnsi="Arial" w:cs="Arial"/>
          <w:sz w:val="22"/>
          <w:szCs w:val="22"/>
        </w:rPr>
        <w:t>relativi allo</w:t>
      </w:r>
      <w:proofErr w:type="gramEnd"/>
      <w:r w:rsidRPr="005D638C">
        <w:rPr>
          <w:rFonts w:ascii="Arial" w:hAnsi="Arial" w:cs="Arial"/>
          <w:sz w:val="22"/>
          <w:szCs w:val="22"/>
        </w:rPr>
        <w:t xml:space="preserve"> stato di salute o alla vita sessuale di terzi, nei termini previsti dall’art. 60 del Codice in materia di protezione </w:t>
      </w:r>
      <w:proofErr w:type="gramStart"/>
      <w:r w:rsidRPr="005D638C">
        <w:rPr>
          <w:rFonts w:ascii="Arial" w:hAnsi="Arial" w:cs="Arial"/>
          <w:sz w:val="22"/>
          <w:szCs w:val="22"/>
        </w:rPr>
        <w:t>dei</w:t>
      </w:r>
      <w:proofErr w:type="gramEnd"/>
      <w:r w:rsidRPr="005D638C">
        <w:rPr>
          <w:rFonts w:ascii="Arial" w:hAnsi="Arial" w:cs="Arial"/>
          <w:sz w:val="22"/>
          <w:szCs w:val="22"/>
        </w:rPr>
        <w:t xml:space="preserve"> dati personali; </w:t>
      </w:r>
    </w:p>
    <w:p w:rsidR="0069702B" w:rsidRPr="005D638C" w:rsidRDefault="0069702B" w:rsidP="005A35CE">
      <w:pPr>
        <w:ind w:left="426" w:hanging="284"/>
        <w:jc w:val="both"/>
        <w:rPr>
          <w:rFonts w:ascii="Arial" w:hAnsi="Arial" w:cs="Arial"/>
          <w:sz w:val="22"/>
          <w:szCs w:val="22"/>
        </w:rPr>
      </w:pPr>
      <w:r w:rsidRPr="005D638C">
        <w:rPr>
          <w:rFonts w:ascii="Arial" w:hAnsi="Arial" w:cs="Arial"/>
          <w:sz w:val="22"/>
          <w:szCs w:val="22"/>
        </w:rPr>
        <w:t xml:space="preserve">e) i documenti </w:t>
      </w:r>
      <w:proofErr w:type="gramStart"/>
      <w:r w:rsidRPr="005D638C">
        <w:rPr>
          <w:rFonts w:ascii="Arial" w:hAnsi="Arial" w:cs="Arial"/>
          <w:sz w:val="22"/>
          <w:szCs w:val="22"/>
        </w:rPr>
        <w:t>relativi al</w:t>
      </w:r>
      <w:proofErr w:type="gramEnd"/>
      <w:r w:rsidRPr="005D638C">
        <w:rPr>
          <w:rFonts w:ascii="Arial" w:hAnsi="Arial" w:cs="Arial"/>
          <w:sz w:val="22"/>
          <w:szCs w:val="22"/>
        </w:rPr>
        <w:t xml:space="preserve"> personale, anche in quiescenza, contenenti dati sensibili o giudiziari di terzi se l’accesso non è strettamente indispensabile per la tutela dell’interesse di cui </w:t>
      </w:r>
      <w:r w:rsidRPr="00A60414">
        <w:rPr>
          <w:rFonts w:ascii="Arial" w:hAnsi="Arial" w:cs="Arial"/>
          <w:sz w:val="22"/>
          <w:szCs w:val="22"/>
        </w:rPr>
        <w:t xml:space="preserve">all’art. </w:t>
      </w:r>
      <w:r w:rsidR="005A35CE" w:rsidRPr="00A60414">
        <w:rPr>
          <w:rFonts w:ascii="Arial" w:hAnsi="Arial" w:cs="Arial"/>
          <w:sz w:val="22"/>
          <w:szCs w:val="22"/>
        </w:rPr>
        <w:t>5</w:t>
      </w:r>
      <w:r w:rsidRPr="00A60414">
        <w:rPr>
          <w:rFonts w:ascii="Arial" w:hAnsi="Arial" w:cs="Arial"/>
          <w:sz w:val="22"/>
          <w:szCs w:val="22"/>
        </w:rPr>
        <w:t xml:space="preserve">, </w:t>
      </w:r>
      <w:r w:rsidRPr="005D638C">
        <w:rPr>
          <w:rFonts w:ascii="Arial" w:hAnsi="Arial" w:cs="Arial"/>
          <w:sz w:val="22"/>
          <w:szCs w:val="22"/>
        </w:rPr>
        <w:t xml:space="preserve">comma </w:t>
      </w:r>
      <w:proofErr w:type="gramStart"/>
      <w:r w:rsidRPr="005D638C">
        <w:rPr>
          <w:rFonts w:ascii="Arial" w:hAnsi="Arial" w:cs="Arial"/>
          <w:sz w:val="22"/>
          <w:szCs w:val="22"/>
        </w:rPr>
        <w:t>3</w:t>
      </w:r>
      <w:proofErr w:type="gramEnd"/>
      <w:r w:rsidRPr="005D638C">
        <w:rPr>
          <w:rFonts w:ascii="Arial" w:hAnsi="Arial" w:cs="Arial"/>
          <w:sz w:val="22"/>
          <w:szCs w:val="22"/>
        </w:rPr>
        <w:t xml:space="preserve"> e, se si tratta di dati relativi allo stato di salute o alla vita sessuale, nei termini previsti dall’art. 60 del Codice in materia di protezione </w:t>
      </w:r>
      <w:proofErr w:type="gramStart"/>
      <w:r w:rsidRPr="005D638C">
        <w:rPr>
          <w:rFonts w:ascii="Arial" w:hAnsi="Arial" w:cs="Arial"/>
          <w:sz w:val="22"/>
          <w:szCs w:val="22"/>
        </w:rPr>
        <w:t>dei</w:t>
      </w:r>
      <w:proofErr w:type="gramEnd"/>
      <w:r w:rsidRPr="005D638C">
        <w:rPr>
          <w:rFonts w:ascii="Arial" w:hAnsi="Arial" w:cs="Arial"/>
          <w:sz w:val="22"/>
          <w:szCs w:val="22"/>
        </w:rPr>
        <w:t xml:space="preserve"> dati personali;</w:t>
      </w:r>
    </w:p>
    <w:p w:rsidR="0069702B" w:rsidRPr="005D638C" w:rsidRDefault="005A35CE" w:rsidP="005A35CE">
      <w:pPr>
        <w:ind w:left="284" w:hanging="284"/>
        <w:jc w:val="both"/>
        <w:rPr>
          <w:rFonts w:ascii="Arial" w:hAnsi="Arial" w:cs="Arial"/>
          <w:sz w:val="22"/>
          <w:szCs w:val="22"/>
        </w:rPr>
      </w:pPr>
      <w:r>
        <w:rPr>
          <w:rFonts w:ascii="Arial" w:hAnsi="Arial" w:cs="Arial"/>
          <w:sz w:val="22"/>
          <w:szCs w:val="22"/>
        </w:rPr>
        <w:t xml:space="preserve"> </w:t>
      </w:r>
      <w:r w:rsidR="0069702B" w:rsidRPr="005D638C">
        <w:rPr>
          <w:rFonts w:ascii="Arial" w:hAnsi="Arial" w:cs="Arial"/>
          <w:sz w:val="22"/>
          <w:szCs w:val="22"/>
        </w:rPr>
        <w:t>f)</w:t>
      </w:r>
      <w:r>
        <w:rPr>
          <w:rFonts w:ascii="Arial" w:hAnsi="Arial" w:cs="Arial"/>
          <w:sz w:val="22"/>
          <w:szCs w:val="22"/>
        </w:rPr>
        <w:tab/>
      </w:r>
      <w:r w:rsidR="0069702B" w:rsidRPr="005D638C">
        <w:rPr>
          <w:rFonts w:ascii="Arial" w:hAnsi="Arial" w:cs="Arial"/>
          <w:sz w:val="22"/>
          <w:szCs w:val="22"/>
        </w:rPr>
        <w:t xml:space="preserve"> </w:t>
      </w:r>
      <w:proofErr w:type="gramStart"/>
      <w:r w:rsidR="0069702B" w:rsidRPr="005D638C">
        <w:rPr>
          <w:rFonts w:ascii="Arial" w:hAnsi="Arial" w:cs="Arial"/>
          <w:sz w:val="22"/>
          <w:szCs w:val="22"/>
        </w:rPr>
        <w:t>g</w:t>
      </w:r>
      <w:proofErr w:type="gramEnd"/>
      <w:r w:rsidR="0069702B" w:rsidRPr="005D638C">
        <w:rPr>
          <w:rFonts w:ascii="Arial" w:hAnsi="Arial" w:cs="Arial"/>
          <w:sz w:val="22"/>
          <w:szCs w:val="22"/>
        </w:rPr>
        <w:t>li atti di ordinaria comunicazione tra enti diversi e tra questi ed i terzi, non utilizzati ai fini dell’attività amministrativa, che abbiano un carattere confidenziale e privato;</w:t>
      </w:r>
    </w:p>
    <w:p w:rsidR="0069702B" w:rsidRDefault="0069702B" w:rsidP="005D638C">
      <w:pPr>
        <w:ind w:left="426" w:hanging="426"/>
        <w:jc w:val="both"/>
        <w:rPr>
          <w:rFonts w:ascii="Arial" w:hAnsi="Arial" w:cs="Arial"/>
          <w:sz w:val="22"/>
          <w:szCs w:val="22"/>
        </w:rPr>
      </w:pPr>
      <w:r w:rsidRPr="005D638C">
        <w:rPr>
          <w:rFonts w:ascii="Arial" w:hAnsi="Arial" w:cs="Arial"/>
          <w:sz w:val="22"/>
          <w:szCs w:val="22"/>
        </w:rPr>
        <w:t>3</w:t>
      </w:r>
      <w:r w:rsidR="005A35CE">
        <w:rPr>
          <w:rFonts w:ascii="Arial" w:hAnsi="Arial" w:cs="Arial"/>
          <w:sz w:val="22"/>
          <w:szCs w:val="22"/>
        </w:rPr>
        <w:t>.</w:t>
      </w:r>
      <w:r w:rsidRPr="005D638C">
        <w:rPr>
          <w:rFonts w:ascii="Arial" w:hAnsi="Arial" w:cs="Arial"/>
          <w:sz w:val="22"/>
          <w:szCs w:val="22"/>
        </w:rPr>
        <w:t xml:space="preserve"> </w:t>
      </w:r>
      <w:r w:rsidR="005A35CE">
        <w:rPr>
          <w:rFonts w:ascii="Arial" w:hAnsi="Arial" w:cs="Arial"/>
          <w:sz w:val="22"/>
          <w:szCs w:val="22"/>
        </w:rPr>
        <w:tab/>
      </w:r>
      <w:r w:rsidRPr="005D638C">
        <w:rPr>
          <w:rFonts w:ascii="Arial" w:hAnsi="Arial" w:cs="Arial"/>
          <w:sz w:val="22"/>
          <w:szCs w:val="22"/>
        </w:rPr>
        <w:t xml:space="preserve">Deve comunque essere garantito al richiedente l’accesso ai documenti amministrativi </w:t>
      </w:r>
      <w:r w:rsidRPr="005D638C">
        <w:rPr>
          <w:rFonts w:ascii="Arial" w:hAnsi="Arial" w:cs="Arial"/>
          <w:sz w:val="22"/>
          <w:szCs w:val="22"/>
        </w:rPr>
        <w:lastRenderedPageBreak/>
        <w:t>contenenti dati personali comuni la cui conoscenza sia necessaria per curare o per difendere i propri interessi giuridici.</w:t>
      </w:r>
    </w:p>
    <w:p w:rsidR="003B30AF" w:rsidRPr="005D638C" w:rsidRDefault="003B30AF" w:rsidP="005D638C">
      <w:pPr>
        <w:ind w:left="426" w:hanging="426"/>
        <w:jc w:val="both"/>
        <w:rPr>
          <w:rFonts w:ascii="Arial" w:hAnsi="Arial" w:cs="Arial"/>
          <w:sz w:val="22"/>
          <w:szCs w:val="22"/>
        </w:rPr>
      </w:pPr>
    </w:p>
    <w:p w:rsidR="0069702B" w:rsidRDefault="005A35CE" w:rsidP="005A35CE">
      <w:pPr>
        <w:ind w:left="1560" w:hanging="1560"/>
        <w:jc w:val="both"/>
        <w:rPr>
          <w:rFonts w:ascii="Arial" w:hAnsi="Arial" w:cs="Arial"/>
          <w:b/>
          <w:sz w:val="22"/>
          <w:szCs w:val="22"/>
        </w:rPr>
      </w:pPr>
      <w:r>
        <w:rPr>
          <w:rFonts w:ascii="Arial" w:hAnsi="Arial" w:cs="Arial"/>
          <w:b/>
          <w:sz w:val="22"/>
          <w:szCs w:val="22"/>
        </w:rPr>
        <w:t>Articolo 1</w:t>
      </w:r>
      <w:r w:rsidR="00A60414">
        <w:rPr>
          <w:rFonts w:ascii="Arial" w:hAnsi="Arial" w:cs="Arial"/>
          <w:b/>
          <w:sz w:val="22"/>
          <w:szCs w:val="22"/>
        </w:rPr>
        <w:t>7</w:t>
      </w:r>
      <w:r>
        <w:rPr>
          <w:rFonts w:ascii="Arial" w:hAnsi="Arial" w:cs="Arial"/>
          <w:b/>
          <w:sz w:val="22"/>
          <w:szCs w:val="22"/>
        </w:rPr>
        <w:t xml:space="preserve"> </w:t>
      </w:r>
      <w:r w:rsidR="0069702B" w:rsidRPr="005D638C">
        <w:rPr>
          <w:rFonts w:ascii="Arial" w:hAnsi="Arial" w:cs="Arial"/>
          <w:b/>
          <w:sz w:val="22"/>
          <w:szCs w:val="22"/>
        </w:rPr>
        <w:t>- Documenti esclusi dall’accesso documentale per motivi di segretezza e riservatezza del</w:t>
      </w:r>
      <w:r w:rsidR="003B30AF">
        <w:rPr>
          <w:rFonts w:ascii="Arial" w:hAnsi="Arial" w:cs="Arial"/>
          <w:b/>
          <w:sz w:val="22"/>
          <w:szCs w:val="22"/>
        </w:rPr>
        <w:t>l’Unione Montana</w:t>
      </w:r>
      <w:r w:rsidR="001E18EC">
        <w:rPr>
          <w:rFonts w:ascii="Arial" w:hAnsi="Arial" w:cs="Arial"/>
          <w:b/>
          <w:sz w:val="22"/>
          <w:szCs w:val="22"/>
        </w:rPr>
        <w:t xml:space="preserve"> Spettabile Reggenza Sette </w:t>
      </w:r>
      <w:proofErr w:type="gramStart"/>
      <w:r w:rsidR="001E18EC">
        <w:rPr>
          <w:rFonts w:ascii="Arial" w:hAnsi="Arial" w:cs="Arial"/>
          <w:b/>
          <w:sz w:val="22"/>
          <w:szCs w:val="22"/>
        </w:rPr>
        <w:t>Comuni</w:t>
      </w:r>
      <w:proofErr w:type="gramEnd"/>
    </w:p>
    <w:p w:rsidR="00E94C42" w:rsidRPr="005D638C" w:rsidRDefault="00E94C42" w:rsidP="005A35CE">
      <w:pPr>
        <w:ind w:left="1560" w:hanging="1560"/>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proofErr w:type="gramStart"/>
      <w:r w:rsidRPr="005D638C">
        <w:rPr>
          <w:rFonts w:ascii="Arial" w:hAnsi="Arial" w:cs="Arial"/>
          <w:sz w:val="22"/>
          <w:szCs w:val="22"/>
        </w:rPr>
        <w:t>Sono</w:t>
      </w:r>
      <w:proofErr w:type="gramEnd"/>
      <w:r w:rsidRPr="005D638C">
        <w:rPr>
          <w:rFonts w:ascii="Arial" w:hAnsi="Arial" w:cs="Arial"/>
          <w:sz w:val="22"/>
          <w:szCs w:val="22"/>
        </w:rPr>
        <w:t xml:space="preserve"> esclusi dall’accesso: </w:t>
      </w:r>
    </w:p>
    <w:p w:rsidR="0069702B" w:rsidRPr="005D638C" w:rsidRDefault="0069702B" w:rsidP="005A35CE">
      <w:pPr>
        <w:ind w:left="426" w:hanging="284"/>
        <w:jc w:val="both"/>
        <w:rPr>
          <w:rFonts w:ascii="Arial" w:hAnsi="Arial" w:cs="Arial"/>
          <w:sz w:val="22"/>
          <w:szCs w:val="22"/>
        </w:rPr>
      </w:pPr>
      <w:r w:rsidRPr="005D638C">
        <w:rPr>
          <w:rFonts w:ascii="Arial" w:hAnsi="Arial" w:cs="Arial"/>
          <w:sz w:val="22"/>
          <w:szCs w:val="22"/>
        </w:rPr>
        <w:t xml:space="preserve">a) le deliberazioni </w:t>
      </w:r>
      <w:proofErr w:type="gramStart"/>
      <w:r w:rsidRPr="005D638C">
        <w:rPr>
          <w:rFonts w:ascii="Arial" w:hAnsi="Arial" w:cs="Arial"/>
          <w:sz w:val="22"/>
          <w:szCs w:val="22"/>
        </w:rPr>
        <w:t>ed</w:t>
      </w:r>
      <w:proofErr w:type="gramEnd"/>
      <w:r w:rsidRPr="005D638C">
        <w:rPr>
          <w:rFonts w:ascii="Arial" w:hAnsi="Arial" w:cs="Arial"/>
          <w:sz w:val="22"/>
          <w:szCs w:val="22"/>
        </w:rPr>
        <w:t xml:space="preserve"> i verbali delle riunioni degli organi collegiali, relativamente alle parti riguardanti atti, documenti ed informazioni sottratti all’accesso o di rilievo puramente interno del</w:t>
      </w:r>
      <w:r w:rsidR="003B30AF">
        <w:rPr>
          <w:rFonts w:ascii="Arial" w:hAnsi="Arial" w:cs="Arial"/>
          <w:sz w:val="22"/>
          <w:szCs w:val="22"/>
        </w:rPr>
        <w:t>l’</w:t>
      </w:r>
      <w:r w:rsidRPr="005D638C">
        <w:rPr>
          <w:rFonts w:ascii="Arial" w:hAnsi="Arial" w:cs="Arial"/>
          <w:sz w:val="22"/>
          <w:szCs w:val="22"/>
        </w:rPr>
        <w:t xml:space="preserve"> </w:t>
      </w:r>
      <w:r w:rsidR="003B30AF">
        <w:rPr>
          <w:rFonts w:ascii="Arial" w:hAnsi="Arial" w:cs="Arial"/>
          <w:sz w:val="22"/>
          <w:szCs w:val="22"/>
        </w:rPr>
        <w:t>Unione montana</w:t>
      </w:r>
      <w:r w:rsidRPr="005D638C">
        <w:rPr>
          <w:rFonts w:ascii="Arial" w:hAnsi="Arial" w:cs="Arial"/>
          <w:sz w:val="22"/>
          <w:szCs w:val="22"/>
        </w:rPr>
        <w:t xml:space="preserve">; </w:t>
      </w:r>
    </w:p>
    <w:p w:rsidR="0069702B" w:rsidRPr="005D638C" w:rsidRDefault="0069702B" w:rsidP="005A35CE">
      <w:pPr>
        <w:ind w:left="426" w:hanging="284"/>
        <w:jc w:val="both"/>
        <w:rPr>
          <w:rFonts w:ascii="Arial" w:hAnsi="Arial" w:cs="Arial"/>
          <w:sz w:val="22"/>
          <w:szCs w:val="22"/>
        </w:rPr>
      </w:pPr>
      <w:r w:rsidRPr="005D638C">
        <w:rPr>
          <w:rFonts w:ascii="Arial" w:hAnsi="Arial" w:cs="Arial"/>
          <w:sz w:val="22"/>
          <w:szCs w:val="22"/>
        </w:rPr>
        <w:t xml:space="preserve">b) gli atti connessi alla difesa in giudizio </w:t>
      </w:r>
      <w:proofErr w:type="gramStart"/>
      <w:r w:rsidRPr="005D638C">
        <w:rPr>
          <w:rFonts w:ascii="Arial" w:hAnsi="Arial" w:cs="Arial"/>
          <w:sz w:val="22"/>
          <w:szCs w:val="22"/>
        </w:rPr>
        <w:t>del</w:t>
      </w:r>
      <w:r w:rsidR="003B30AF">
        <w:rPr>
          <w:rFonts w:ascii="Arial" w:hAnsi="Arial" w:cs="Arial"/>
          <w:sz w:val="22"/>
          <w:szCs w:val="22"/>
        </w:rPr>
        <w:t>l’</w:t>
      </w:r>
      <w:r w:rsidRPr="005D638C">
        <w:rPr>
          <w:rFonts w:ascii="Arial" w:hAnsi="Arial" w:cs="Arial"/>
          <w:sz w:val="22"/>
          <w:szCs w:val="22"/>
        </w:rPr>
        <w:t xml:space="preserve"> </w:t>
      </w:r>
      <w:proofErr w:type="gramEnd"/>
      <w:r w:rsidR="003B30AF">
        <w:rPr>
          <w:rFonts w:ascii="Arial" w:hAnsi="Arial" w:cs="Arial"/>
          <w:sz w:val="22"/>
          <w:szCs w:val="22"/>
        </w:rPr>
        <w:t>Unione montana</w:t>
      </w:r>
      <w:r w:rsidRPr="005D638C">
        <w:rPr>
          <w:rFonts w:ascii="Arial" w:hAnsi="Arial" w:cs="Arial"/>
          <w:sz w:val="22"/>
          <w:szCs w:val="22"/>
        </w:rPr>
        <w:t xml:space="preserve"> e i rapporti rivolti alla magistratura contabile;</w:t>
      </w:r>
    </w:p>
    <w:p w:rsidR="0069702B" w:rsidRPr="005D638C" w:rsidRDefault="0069702B" w:rsidP="005A35CE">
      <w:pPr>
        <w:ind w:left="426" w:hanging="284"/>
        <w:jc w:val="both"/>
        <w:rPr>
          <w:rFonts w:ascii="Arial" w:hAnsi="Arial" w:cs="Arial"/>
          <w:sz w:val="22"/>
          <w:szCs w:val="22"/>
        </w:rPr>
      </w:pPr>
      <w:r w:rsidRPr="005D638C">
        <w:rPr>
          <w:rFonts w:ascii="Arial" w:hAnsi="Arial" w:cs="Arial"/>
          <w:sz w:val="22"/>
          <w:szCs w:val="22"/>
        </w:rPr>
        <w:t xml:space="preserve">c) annotazioni, appunti e bozze preliminari; </w:t>
      </w:r>
    </w:p>
    <w:p w:rsidR="0069702B" w:rsidRPr="005D638C" w:rsidRDefault="0069702B" w:rsidP="005A35CE">
      <w:pPr>
        <w:ind w:left="426" w:hanging="284"/>
        <w:jc w:val="both"/>
        <w:rPr>
          <w:rFonts w:ascii="Arial" w:hAnsi="Arial" w:cs="Arial"/>
          <w:sz w:val="22"/>
          <w:szCs w:val="22"/>
        </w:rPr>
      </w:pPr>
      <w:r w:rsidRPr="005D638C">
        <w:rPr>
          <w:rFonts w:ascii="Arial" w:hAnsi="Arial" w:cs="Arial"/>
          <w:sz w:val="22"/>
          <w:szCs w:val="22"/>
        </w:rPr>
        <w:t xml:space="preserve">d) i documenti riguardanti l’attività in corso </w:t>
      </w:r>
      <w:proofErr w:type="gramStart"/>
      <w:r w:rsidRPr="005D638C">
        <w:rPr>
          <w:rFonts w:ascii="Arial" w:hAnsi="Arial" w:cs="Arial"/>
          <w:sz w:val="22"/>
          <w:szCs w:val="22"/>
        </w:rPr>
        <w:t>relativa all’</w:t>
      </w:r>
      <w:proofErr w:type="gramEnd"/>
      <w:r w:rsidRPr="005D638C">
        <w:rPr>
          <w:rFonts w:ascii="Arial" w:hAnsi="Arial" w:cs="Arial"/>
          <w:sz w:val="22"/>
          <w:szCs w:val="22"/>
        </w:rPr>
        <w:t xml:space="preserve">informazione, alla consultazione e alla concertazione e alla contrattazione sindacale nazionale, compresi gli atti interni connessi all’espletamento del relativo mandato, fermi restando i diritti sindacali. </w:t>
      </w:r>
    </w:p>
    <w:p w:rsidR="0069702B" w:rsidRPr="005D638C" w:rsidRDefault="0069702B" w:rsidP="005D638C">
      <w:pPr>
        <w:ind w:left="426" w:hanging="426"/>
        <w:jc w:val="both"/>
        <w:rPr>
          <w:rFonts w:ascii="Arial" w:hAnsi="Arial" w:cs="Arial"/>
          <w:sz w:val="22"/>
          <w:szCs w:val="22"/>
        </w:rPr>
      </w:pPr>
    </w:p>
    <w:p w:rsidR="0069702B" w:rsidRDefault="005A35CE" w:rsidP="005D638C">
      <w:pPr>
        <w:ind w:left="426" w:hanging="426"/>
        <w:jc w:val="both"/>
        <w:rPr>
          <w:rFonts w:ascii="Arial" w:hAnsi="Arial" w:cs="Arial"/>
          <w:b/>
          <w:sz w:val="22"/>
          <w:szCs w:val="22"/>
        </w:rPr>
      </w:pPr>
      <w:r>
        <w:rPr>
          <w:rFonts w:ascii="Arial" w:hAnsi="Arial" w:cs="Arial"/>
          <w:b/>
          <w:sz w:val="22"/>
          <w:szCs w:val="22"/>
        </w:rPr>
        <w:t xml:space="preserve">Articolo </w:t>
      </w:r>
      <w:r w:rsidR="00A60414">
        <w:rPr>
          <w:rFonts w:ascii="Arial" w:hAnsi="Arial" w:cs="Arial"/>
          <w:b/>
          <w:sz w:val="22"/>
          <w:szCs w:val="22"/>
        </w:rPr>
        <w:t>18</w:t>
      </w:r>
      <w:r w:rsidR="0069702B" w:rsidRPr="005D638C">
        <w:rPr>
          <w:rFonts w:ascii="Arial" w:hAnsi="Arial" w:cs="Arial"/>
          <w:b/>
          <w:sz w:val="22"/>
          <w:szCs w:val="22"/>
        </w:rPr>
        <w:t xml:space="preserve"> - Non accoglimento della richiesta di accesso </w:t>
      </w:r>
      <w:proofErr w:type="gramStart"/>
      <w:r w:rsidR="0069702B" w:rsidRPr="005D638C">
        <w:rPr>
          <w:rFonts w:ascii="Arial" w:hAnsi="Arial" w:cs="Arial"/>
          <w:b/>
          <w:sz w:val="22"/>
          <w:szCs w:val="22"/>
        </w:rPr>
        <w:t>documentale</w:t>
      </w:r>
      <w:proofErr w:type="gramEnd"/>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1.</w:t>
      </w:r>
      <w:r w:rsidR="005A35CE">
        <w:rPr>
          <w:rFonts w:ascii="Arial" w:hAnsi="Arial" w:cs="Arial"/>
          <w:sz w:val="22"/>
          <w:szCs w:val="22"/>
        </w:rPr>
        <w:tab/>
      </w:r>
      <w:r w:rsidRPr="005D638C">
        <w:rPr>
          <w:rFonts w:ascii="Arial" w:hAnsi="Arial" w:cs="Arial"/>
          <w:sz w:val="22"/>
          <w:szCs w:val="22"/>
        </w:rPr>
        <w:t xml:space="preserve">Il rifiuto, la limitazione o il differimento dell’accesso richiesto in via formale sono motivati, a cura del responsabile del procedimento di accesso, con riferimento specifico alla normativa vigente, </w:t>
      </w:r>
      <w:proofErr w:type="gramStart"/>
      <w:r w:rsidRPr="005D638C">
        <w:rPr>
          <w:rFonts w:ascii="Arial" w:hAnsi="Arial" w:cs="Arial"/>
          <w:sz w:val="22"/>
          <w:szCs w:val="22"/>
        </w:rPr>
        <w:t xml:space="preserve">alla </w:t>
      </w:r>
      <w:proofErr w:type="gramEnd"/>
      <w:r w:rsidRPr="005D638C">
        <w:rPr>
          <w:rFonts w:ascii="Arial" w:hAnsi="Arial" w:cs="Arial"/>
          <w:sz w:val="22"/>
          <w:szCs w:val="22"/>
        </w:rPr>
        <w:t xml:space="preserve">individuazione delle categorie di cui all’art. 24 della legge n. 241/1990 e del presente regolamento, </w:t>
      </w:r>
      <w:proofErr w:type="gramStart"/>
      <w:r w:rsidRPr="005D638C">
        <w:rPr>
          <w:rFonts w:ascii="Arial" w:hAnsi="Arial" w:cs="Arial"/>
          <w:sz w:val="22"/>
          <w:szCs w:val="22"/>
        </w:rPr>
        <w:t>ed</w:t>
      </w:r>
      <w:proofErr w:type="gramEnd"/>
      <w:r w:rsidRPr="005D638C">
        <w:rPr>
          <w:rFonts w:ascii="Arial" w:hAnsi="Arial" w:cs="Arial"/>
          <w:sz w:val="22"/>
          <w:szCs w:val="22"/>
        </w:rPr>
        <w:t xml:space="preserve"> alle circostanze di fatto per cui la richiesta non può essere accolta così come proposta.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2.</w:t>
      </w:r>
      <w:r w:rsidR="005A35CE">
        <w:rPr>
          <w:rFonts w:ascii="Arial" w:hAnsi="Arial" w:cs="Arial"/>
          <w:sz w:val="22"/>
          <w:szCs w:val="22"/>
        </w:rPr>
        <w:tab/>
      </w:r>
      <w:r w:rsidRPr="005D638C">
        <w:rPr>
          <w:rFonts w:ascii="Arial" w:hAnsi="Arial" w:cs="Arial"/>
          <w:sz w:val="22"/>
          <w:szCs w:val="22"/>
        </w:rPr>
        <w:t xml:space="preserve">Il differimento dell’accesso è disposto ove sia sufficiente per assicurare una temporanea tutela degli interessi indicati negli </w:t>
      </w:r>
      <w:r w:rsidRPr="00A60414">
        <w:rPr>
          <w:rFonts w:ascii="Arial" w:hAnsi="Arial" w:cs="Arial"/>
          <w:sz w:val="22"/>
          <w:szCs w:val="22"/>
        </w:rPr>
        <w:t xml:space="preserve">artt. da </w:t>
      </w:r>
      <w:proofErr w:type="gramStart"/>
      <w:r w:rsidRPr="00A60414">
        <w:rPr>
          <w:rFonts w:ascii="Arial" w:hAnsi="Arial" w:cs="Arial"/>
          <w:sz w:val="22"/>
          <w:szCs w:val="22"/>
        </w:rPr>
        <w:t>1</w:t>
      </w:r>
      <w:r w:rsidR="00A60414">
        <w:rPr>
          <w:rFonts w:ascii="Arial" w:hAnsi="Arial" w:cs="Arial"/>
          <w:sz w:val="22"/>
          <w:szCs w:val="22"/>
        </w:rPr>
        <w:t>2</w:t>
      </w:r>
      <w:proofErr w:type="gramEnd"/>
      <w:r w:rsidR="005A35CE" w:rsidRPr="00A60414">
        <w:rPr>
          <w:rFonts w:ascii="Arial" w:hAnsi="Arial" w:cs="Arial"/>
          <w:sz w:val="22"/>
          <w:szCs w:val="22"/>
        </w:rPr>
        <w:t xml:space="preserve"> a 1</w:t>
      </w:r>
      <w:r w:rsidR="00A60414">
        <w:rPr>
          <w:rFonts w:ascii="Arial" w:hAnsi="Arial" w:cs="Arial"/>
          <w:sz w:val="22"/>
          <w:szCs w:val="22"/>
        </w:rPr>
        <w:t>7</w:t>
      </w:r>
      <w:r w:rsidRPr="00A60414">
        <w:rPr>
          <w:rFonts w:ascii="Arial" w:hAnsi="Arial" w:cs="Arial"/>
          <w:sz w:val="22"/>
          <w:szCs w:val="22"/>
        </w:rPr>
        <w:t xml:space="preserve"> </w:t>
      </w:r>
      <w:r w:rsidRPr="005D638C">
        <w:rPr>
          <w:rFonts w:ascii="Arial" w:hAnsi="Arial" w:cs="Arial"/>
          <w:sz w:val="22"/>
          <w:szCs w:val="22"/>
        </w:rPr>
        <w:t>del presente capo o per salvaguardare specifiche esigenze del</w:t>
      </w:r>
      <w:r w:rsidR="003B30AF">
        <w:rPr>
          <w:rFonts w:ascii="Arial" w:hAnsi="Arial" w:cs="Arial"/>
          <w:sz w:val="22"/>
          <w:szCs w:val="22"/>
        </w:rPr>
        <w:t>l’ Unione montana</w:t>
      </w:r>
      <w:r w:rsidRPr="005D638C">
        <w:rPr>
          <w:rFonts w:ascii="Arial" w:hAnsi="Arial" w:cs="Arial"/>
          <w:sz w:val="22"/>
          <w:szCs w:val="22"/>
        </w:rPr>
        <w:t xml:space="preserve">, specie nella fase preparatoria dei provvedimenti, in relazione a documenti la cui conoscenza possa compromettere il buon andamento dell’azione amministrativa.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3.</w:t>
      </w:r>
      <w:r w:rsidR="005A35CE">
        <w:rPr>
          <w:rFonts w:ascii="Arial" w:hAnsi="Arial" w:cs="Arial"/>
          <w:sz w:val="22"/>
          <w:szCs w:val="22"/>
        </w:rPr>
        <w:tab/>
      </w:r>
      <w:r w:rsidRPr="005D638C">
        <w:rPr>
          <w:rFonts w:ascii="Arial" w:hAnsi="Arial" w:cs="Arial"/>
          <w:sz w:val="22"/>
          <w:szCs w:val="22"/>
        </w:rPr>
        <w:t xml:space="preserve">L’atto che dispone il differimento dell’accesso ne indica la durata. </w:t>
      </w:r>
    </w:p>
    <w:p w:rsidR="0069702B" w:rsidRPr="005D638C" w:rsidRDefault="0069702B" w:rsidP="005D638C">
      <w:pPr>
        <w:ind w:left="426" w:hanging="426"/>
        <w:jc w:val="both"/>
        <w:rPr>
          <w:rFonts w:ascii="Arial" w:hAnsi="Arial" w:cs="Arial"/>
          <w:sz w:val="22"/>
          <w:szCs w:val="22"/>
        </w:rPr>
      </w:pPr>
    </w:p>
    <w:p w:rsidR="0069702B" w:rsidRDefault="005A35CE" w:rsidP="005D638C">
      <w:pPr>
        <w:ind w:left="426" w:hanging="426"/>
        <w:jc w:val="both"/>
        <w:rPr>
          <w:rFonts w:ascii="Arial" w:hAnsi="Arial" w:cs="Arial"/>
          <w:b/>
          <w:sz w:val="22"/>
          <w:szCs w:val="22"/>
        </w:rPr>
      </w:pPr>
      <w:proofErr w:type="gramStart"/>
      <w:r>
        <w:rPr>
          <w:rFonts w:ascii="Arial" w:hAnsi="Arial" w:cs="Arial"/>
          <w:b/>
          <w:sz w:val="22"/>
          <w:szCs w:val="22"/>
        </w:rPr>
        <w:t xml:space="preserve">Articolo </w:t>
      </w:r>
      <w:r w:rsidR="00A60414">
        <w:rPr>
          <w:rFonts w:ascii="Arial" w:hAnsi="Arial" w:cs="Arial"/>
          <w:b/>
          <w:sz w:val="22"/>
          <w:szCs w:val="22"/>
        </w:rPr>
        <w:t>19</w:t>
      </w:r>
      <w:r w:rsidR="0069702B" w:rsidRPr="005D638C">
        <w:rPr>
          <w:rFonts w:ascii="Arial" w:hAnsi="Arial" w:cs="Arial"/>
          <w:b/>
          <w:sz w:val="22"/>
          <w:szCs w:val="22"/>
        </w:rPr>
        <w:t xml:space="preserve"> - Accesso ai documenti da parte dei consiglieri </w:t>
      </w:r>
      <w:r w:rsidR="003B30AF">
        <w:rPr>
          <w:rFonts w:ascii="Arial" w:hAnsi="Arial" w:cs="Arial"/>
          <w:b/>
          <w:sz w:val="22"/>
          <w:szCs w:val="22"/>
        </w:rPr>
        <w:t>dell’Unione montana</w:t>
      </w:r>
      <w:r w:rsidR="0069702B" w:rsidRPr="005D638C">
        <w:rPr>
          <w:rFonts w:ascii="Arial" w:hAnsi="Arial" w:cs="Arial"/>
          <w:b/>
          <w:sz w:val="22"/>
          <w:szCs w:val="22"/>
        </w:rPr>
        <w:t xml:space="preserve"> </w:t>
      </w:r>
      <w:proofErr w:type="gramEnd"/>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5A35CE">
        <w:rPr>
          <w:rFonts w:ascii="Arial" w:hAnsi="Arial" w:cs="Arial"/>
          <w:sz w:val="22"/>
          <w:szCs w:val="22"/>
        </w:rPr>
        <w:tab/>
      </w:r>
      <w:r w:rsidRPr="005D638C">
        <w:rPr>
          <w:rFonts w:ascii="Arial" w:hAnsi="Arial" w:cs="Arial"/>
          <w:sz w:val="22"/>
          <w:szCs w:val="22"/>
        </w:rPr>
        <w:t xml:space="preserve">I Consiglieri </w:t>
      </w:r>
      <w:r w:rsidR="003B30AF">
        <w:rPr>
          <w:rFonts w:ascii="Arial" w:hAnsi="Arial" w:cs="Arial"/>
          <w:sz w:val="22"/>
          <w:szCs w:val="22"/>
        </w:rPr>
        <w:t>dell’Unione</w:t>
      </w:r>
      <w:r w:rsidRPr="005D638C">
        <w:rPr>
          <w:rFonts w:ascii="Arial" w:hAnsi="Arial" w:cs="Arial"/>
          <w:sz w:val="22"/>
          <w:szCs w:val="22"/>
        </w:rPr>
        <w:t xml:space="preserve"> hanno diritto di ottenere, gratuitamente, dagli </w:t>
      </w:r>
      <w:r w:rsidR="007A0CEB">
        <w:rPr>
          <w:rFonts w:ascii="Arial" w:hAnsi="Arial" w:cs="Arial"/>
          <w:sz w:val="22"/>
          <w:szCs w:val="22"/>
        </w:rPr>
        <w:t>u</w:t>
      </w:r>
      <w:r w:rsidRPr="005D638C">
        <w:rPr>
          <w:rFonts w:ascii="Arial" w:hAnsi="Arial" w:cs="Arial"/>
          <w:sz w:val="22"/>
          <w:szCs w:val="22"/>
        </w:rPr>
        <w:t xml:space="preserve">ffici </w:t>
      </w:r>
      <w:r w:rsidR="001E18EC">
        <w:rPr>
          <w:rFonts w:ascii="Arial" w:hAnsi="Arial" w:cs="Arial"/>
          <w:sz w:val="22"/>
          <w:szCs w:val="22"/>
        </w:rPr>
        <w:t>dell’Unione</w:t>
      </w:r>
      <w:r w:rsidR="007A0CEB">
        <w:rPr>
          <w:rFonts w:ascii="Arial" w:hAnsi="Arial" w:cs="Arial"/>
          <w:sz w:val="22"/>
          <w:szCs w:val="22"/>
        </w:rPr>
        <w:t xml:space="preserve">, </w:t>
      </w:r>
      <w:proofErr w:type="gramStart"/>
      <w:r w:rsidR="007A0CEB">
        <w:rPr>
          <w:rFonts w:ascii="Arial" w:hAnsi="Arial" w:cs="Arial"/>
          <w:sz w:val="22"/>
          <w:szCs w:val="22"/>
        </w:rPr>
        <w:t>nonché</w:t>
      </w:r>
      <w:proofErr w:type="gramEnd"/>
      <w:r w:rsidR="007A0CEB">
        <w:rPr>
          <w:rFonts w:ascii="Arial" w:hAnsi="Arial" w:cs="Arial"/>
          <w:sz w:val="22"/>
          <w:szCs w:val="22"/>
        </w:rPr>
        <w:t>, dalle aziende ed e</w:t>
      </w:r>
      <w:r w:rsidRPr="005D638C">
        <w:rPr>
          <w:rFonts w:ascii="Arial" w:hAnsi="Arial" w:cs="Arial"/>
          <w:sz w:val="22"/>
          <w:szCs w:val="22"/>
        </w:rPr>
        <w:t xml:space="preserve">nti dallo stesso dipendenti oppure concessionari di pubblici servizi, tutte le notizie e informazioni in loro possesso utili all'espletamento del mandato </w:t>
      </w:r>
      <w:r w:rsidR="00103422">
        <w:rPr>
          <w:rFonts w:ascii="Arial" w:hAnsi="Arial" w:cs="Arial"/>
          <w:sz w:val="22"/>
          <w:szCs w:val="22"/>
        </w:rPr>
        <w:t>amministrativo.</w:t>
      </w:r>
      <w:r w:rsidRPr="005D638C">
        <w:rPr>
          <w:rFonts w:ascii="Arial" w:hAnsi="Arial" w:cs="Arial"/>
          <w:sz w:val="22"/>
          <w:szCs w:val="22"/>
        </w:rPr>
        <w:t xml:space="preserv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w:t>
      </w:r>
      <w:r w:rsidR="005A35CE">
        <w:rPr>
          <w:rFonts w:ascii="Arial" w:hAnsi="Arial" w:cs="Arial"/>
          <w:sz w:val="22"/>
          <w:szCs w:val="22"/>
        </w:rPr>
        <w:tab/>
      </w:r>
      <w:r w:rsidRPr="005D638C">
        <w:rPr>
          <w:rFonts w:ascii="Arial" w:hAnsi="Arial" w:cs="Arial"/>
          <w:sz w:val="22"/>
          <w:szCs w:val="22"/>
        </w:rPr>
        <w:t>I Consiglieri esercitano i diritti di cui sopra mediante richiesta formulata, anche verbalmente, al Responsabile del Servizio di volta in volta competente, e contenente elementi tali da consentire l'identificazione dell'oggetto dell'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3. </w:t>
      </w:r>
      <w:r w:rsidR="005A35CE">
        <w:rPr>
          <w:rFonts w:ascii="Arial" w:hAnsi="Arial" w:cs="Arial"/>
          <w:sz w:val="22"/>
          <w:szCs w:val="22"/>
        </w:rPr>
        <w:tab/>
      </w:r>
      <w:r w:rsidRPr="005D638C">
        <w:rPr>
          <w:rFonts w:ascii="Arial" w:hAnsi="Arial" w:cs="Arial"/>
          <w:sz w:val="22"/>
          <w:szCs w:val="22"/>
        </w:rPr>
        <w:t>Non sono ammissibili richieste generiche, formulate</w:t>
      </w:r>
      <w:r w:rsidRPr="005D638C">
        <w:rPr>
          <w:rFonts w:ascii="Arial" w:hAnsi="Arial" w:cs="Arial"/>
          <w:i/>
          <w:iCs/>
          <w:sz w:val="22"/>
          <w:szCs w:val="22"/>
        </w:rPr>
        <w:t xml:space="preserve"> </w:t>
      </w:r>
      <w:proofErr w:type="gramStart"/>
      <w:r w:rsidRPr="005D638C">
        <w:rPr>
          <w:rFonts w:ascii="Arial" w:hAnsi="Arial" w:cs="Arial"/>
          <w:sz w:val="22"/>
          <w:szCs w:val="22"/>
        </w:rPr>
        <w:t>in ordine a</w:t>
      </w:r>
      <w:proofErr w:type="gramEnd"/>
      <w:r w:rsidRPr="005D638C">
        <w:rPr>
          <w:rFonts w:ascii="Arial" w:hAnsi="Arial" w:cs="Arial"/>
          <w:sz w:val="22"/>
          <w:szCs w:val="22"/>
        </w:rPr>
        <w:t xml:space="preserve"> serie di atti indistinte o relative a intere categorie di documenti. </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4.</w:t>
      </w:r>
      <w:r w:rsidR="005A35CE">
        <w:rPr>
          <w:rFonts w:ascii="Arial" w:hAnsi="Arial" w:cs="Arial"/>
          <w:sz w:val="22"/>
          <w:szCs w:val="22"/>
        </w:rPr>
        <w:tab/>
      </w:r>
      <w:r w:rsidRPr="005D638C">
        <w:rPr>
          <w:rFonts w:ascii="Arial" w:hAnsi="Arial" w:cs="Arial"/>
          <w:sz w:val="22"/>
          <w:szCs w:val="22"/>
        </w:rPr>
        <w:t>I Consiglieri sono vincolati all'osservanza del segreto sulle informazioni e contenuti appresi nell'ambito dell'espletamento del mandato.</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5. </w:t>
      </w:r>
      <w:r w:rsidR="005A35CE">
        <w:rPr>
          <w:rFonts w:ascii="Arial" w:hAnsi="Arial" w:cs="Arial"/>
          <w:sz w:val="22"/>
          <w:szCs w:val="22"/>
        </w:rPr>
        <w:tab/>
      </w:r>
      <w:r w:rsidRPr="005D638C">
        <w:rPr>
          <w:rFonts w:ascii="Arial" w:hAnsi="Arial" w:cs="Arial"/>
          <w:sz w:val="22"/>
          <w:szCs w:val="22"/>
        </w:rPr>
        <w:t xml:space="preserve">II Responsabile del procedimento di accesso non è tenuto a verificare l'utilità dei contenuti delle richieste all'espletamento </w:t>
      </w:r>
      <w:proofErr w:type="gramStart"/>
      <w:r w:rsidRPr="005D638C">
        <w:rPr>
          <w:rFonts w:ascii="Arial" w:hAnsi="Arial" w:cs="Arial"/>
          <w:sz w:val="22"/>
          <w:szCs w:val="22"/>
        </w:rPr>
        <w:t>del</w:t>
      </w:r>
      <w:proofErr w:type="gramEnd"/>
      <w:r w:rsidRPr="005D638C">
        <w:rPr>
          <w:rFonts w:ascii="Arial" w:hAnsi="Arial" w:cs="Arial"/>
          <w:sz w:val="22"/>
          <w:szCs w:val="22"/>
        </w:rPr>
        <w:t xml:space="preserve"> mandato. Di un eventuale uso ultroneo risponde il solo Consigliere </w:t>
      </w:r>
      <w:r w:rsidR="00AF02F7">
        <w:rPr>
          <w:rFonts w:ascii="Arial" w:hAnsi="Arial" w:cs="Arial"/>
          <w:sz w:val="22"/>
          <w:szCs w:val="22"/>
        </w:rPr>
        <w:t>dell’Unione</w:t>
      </w:r>
      <w:r w:rsidRPr="005D638C">
        <w:rPr>
          <w:rFonts w:ascii="Arial" w:hAnsi="Arial" w:cs="Arial"/>
          <w:sz w:val="22"/>
          <w:szCs w:val="22"/>
        </w:rPr>
        <w:t>.</w:t>
      </w:r>
    </w:p>
    <w:p w:rsidR="0069702B" w:rsidRDefault="0069702B" w:rsidP="005D638C">
      <w:pPr>
        <w:ind w:left="426" w:hanging="426"/>
        <w:jc w:val="both"/>
        <w:rPr>
          <w:rFonts w:ascii="Arial" w:hAnsi="Arial" w:cs="Arial"/>
          <w:sz w:val="22"/>
          <w:szCs w:val="22"/>
        </w:rPr>
      </w:pPr>
      <w:r w:rsidRPr="005D638C">
        <w:rPr>
          <w:rFonts w:ascii="Arial" w:hAnsi="Arial" w:cs="Arial"/>
          <w:sz w:val="22"/>
          <w:szCs w:val="22"/>
        </w:rPr>
        <w:t xml:space="preserve">6. </w:t>
      </w:r>
      <w:r w:rsidR="005A35CE">
        <w:rPr>
          <w:rFonts w:ascii="Arial" w:hAnsi="Arial" w:cs="Arial"/>
          <w:sz w:val="22"/>
          <w:szCs w:val="22"/>
        </w:rPr>
        <w:tab/>
      </w:r>
      <w:r w:rsidRPr="005D638C">
        <w:rPr>
          <w:rFonts w:ascii="Arial" w:hAnsi="Arial" w:cs="Arial"/>
          <w:sz w:val="22"/>
          <w:szCs w:val="22"/>
        </w:rPr>
        <w:t>II Responsabile del procedimento di accesso, sulle copie consegnate al Consigliere, attesta che il rilascio avviene su richiesta del Consigliere per espletamento del mandato.</w:t>
      </w:r>
    </w:p>
    <w:p w:rsidR="001E18EC" w:rsidRPr="005D638C" w:rsidRDefault="001E18EC" w:rsidP="005D638C">
      <w:pPr>
        <w:ind w:left="426" w:hanging="426"/>
        <w:jc w:val="both"/>
        <w:rPr>
          <w:rFonts w:ascii="Arial" w:hAnsi="Arial" w:cs="Arial"/>
          <w:sz w:val="22"/>
          <w:szCs w:val="22"/>
        </w:rPr>
      </w:pPr>
      <w:r>
        <w:rPr>
          <w:rFonts w:ascii="Arial" w:hAnsi="Arial" w:cs="Arial"/>
          <w:sz w:val="22"/>
          <w:szCs w:val="22"/>
        </w:rPr>
        <w:t>7.</w:t>
      </w:r>
      <w:r>
        <w:rPr>
          <w:rFonts w:ascii="Arial" w:hAnsi="Arial" w:cs="Arial"/>
          <w:sz w:val="22"/>
          <w:szCs w:val="22"/>
        </w:rPr>
        <w:tab/>
        <w:t>In caso in cui l’</w:t>
      </w:r>
      <w:proofErr w:type="gramStart"/>
      <w:r>
        <w:rPr>
          <w:rFonts w:ascii="Arial" w:hAnsi="Arial" w:cs="Arial"/>
          <w:sz w:val="22"/>
          <w:szCs w:val="22"/>
        </w:rPr>
        <w:t>istanza</w:t>
      </w:r>
      <w:proofErr w:type="gramEnd"/>
      <w:r>
        <w:rPr>
          <w:rFonts w:ascii="Arial" w:hAnsi="Arial" w:cs="Arial"/>
          <w:sz w:val="22"/>
          <w:szCs w:val="22"/>
        </w:rPr>
        <w:t xml:space="preserve"> comporti una complicata ricerca di archivio, il Responsabile può differire l’accoglimento per il tempo necessario, dandone avviso al richiedente.</w:t>
      </w:r>
    </w:p>
    <w:p w:rsidR="0069702B" w:rsidRPr="005D638C" w:rsidRDefault="0069702B" w:rsidP="005D638C">
      <w:pPr>
        <w:ind w:left="426" w:hanging="426"/>
        <w:jc w:val="both"/>
        <w:rPr>
          <w:rFonts w:ascii="Arial" w:hAnsi="Arial" w:cs="Arial"/>
          <w:sz w:val="22"/>
          <w:szCs w:val="22"/>
        </w:rPr>
      </w:pPr>
    </w:p>
    <w:p w:rsidR="0069702B" w:rsidRDefault="005A35CE" w:rsidP="005A35CE">
      <w:pPr>
        <w:ind w:left="1418" w:hanging="1418"/>
        <w:jc w:val="both"/>
        <w:rPr>
          <w:rFonts w:ascii="Arial" w:hAnsi="Arial" w:cs="Arial"/>
          <w:b/>
          <w:sz w:val="22"/>
          <w:szCs w:val="22"/>
        </w:rPr>
      </w:pPr>
      <w:r>
        <w:rPr>
          <w:rFonts w:ascii="Arial" w:hAnsi="Arial" w:cs="Arial"/>
          <w:b/>
          <w:sz w:val="22"/>
          <w:szCs w:val="22"/>
        </w:rPr>
        <w:t>Articolo 2</w:t>
      </w:r>
      <w:r w:rsidR="00A60414">
        <w:rPr>
          <w:rFonts w:ascii="Arial" w:hAnsi="Arial" w:cs="Arial"/>
          <w:b/>
          <w:sz w:val="22"/>
          <w:szCs w:val="22"/>
        </w:rPr>
        <w:t>0</w:t>
      </w:r>
      <w:r w:rsidR="0069702B" w:rsidRPr="005D638C">
        <w:rPr>
          <w:rFonts w:ascii="Arial" w:hAnsi="Arial" w:cs="Arial"/>
          <w:b/>
          <w:sz w:val="22"/>
          <w:szCs w:val="22"/>
        </w:rPr>
        <w:t xml:space="preserve"> - Termine </w:t>
      </w:r>
      <w:proofErr w:type="gramStart"/>
      <w:r w:rsidR="0069702B" w:rsidRPr="005D638C">
        <w:rPr>
          <w:rFonts w:ascii="Arial" w:hAnsi="Arial" w:cs="Arial"/>
          <w:b/>
          <w:sz w:val="22"/>
          <w:szCs w:val="22"/>
        </w:rPr>
        <w:t>ed</w:t>
      </w:r>
      <w:proofErr w:type="gramEnd"/>
      <w:r w:rsidR="0069702B" w:rsidRPr="005D638C">
        <w:rPr>
          <w:rFonts w:ascii="Arial" w:hAnsi="Arial" w:cs="Arial"/>
          <w:b/>
          <w:sz w:val="22"/>
          <w:szCs w:val="22"/>
        </w:rPr>
        <w:t xml:space="preserve"> impugnazione dei provvedimenti in materia di accesso documentale </w:t>
      </w:r>
    </w:p>
    <w:p w:rsidR="00E94C42" w:rsidRPr="005D638C" w:rsidRDefault="00E94C42" w:rsidP="005A35CE">
      <w:pPr>
        <w:ind w:left="1418" w:hanging="1418"/>
        <w:jc w:val="both"/>
        <w:rPr>
          <w:rFonts w:ascii="Arial" w:hAnsi="Arial" w:cs="Arial"/>
          <w:b/>
          <w:sz w:val="22"/>
          <w:szCs w:val="22"/>
        </w:rPr>
      </w:pPr>
    </w:p>
    <w:p w:rsidR="0069702B" w:rsidRPr="005D638C" w:rsidRDefault="0069702B" w:rsidP="005D638C">
      <w:pPr>
        <w:widowControl/>
        <w:numPr>
          <w:ilvl w:val="0"/>
          <w:numId w:val="27"/>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lastRenderedPageBreak/>
        <w:t xml:space="preserve">Il procedimento di accesso documentale deve </w:t>
      </w:r>
      <w:proofErr w:type="gramStart"/>
      <w:r w:rsidRPr="005D638C">
        <w:rPr>
          <w:rFonts w:ascii="Arial" w:hAnsi="Arial" w:cs="Arial"/>
          <w:sz w:val="22"/>
          <w:szCs w:val="22"/>
        </w:rPr>
        <w:t>concludersi</w:t>
      </w:r>
      <w:proofErr w:type="gramEnd"/>
      <w:r w:rsidRPr="005D638C">
        <w:rPr>
          <w:rFonts w:ascii="Arial" w:hAnsi="Arial" w:cs="Arial"/>
          <w:sz w:val="22"/>
          <w:szCs w:val="22"/>
        </w:rPr>
        <w:t xml:space="preserve"> con provvedimento espresso e motivato nel termine di trenta giorni, ai sensi dell’art. 25, comma </w:t>
      </w:r>
      <w:proofErr w:type="gramStart"/>
      <w:r w:rsidRPr="005D638C">
        <w:rPr>
          <w:rFonts w:ascii="Arial" w:hAnsi="Arial" w:cs="Arial"/>
          <w:sz w:val="22"/>
          <w:szCs w:val="22"/>
        </w:rPr>
        <w:t>4</w:t>
      </w:r>
      <w:proofErr w:type="gramEnd"/>
      <w:r w:rsidRPr="005D638C">
        <w:rPr>
          <w:rFonts w:ascii="Arial" w:hAnsi="Arial" w:cs="Arial"/>
          <w:sz w:val="22"/>
          <w:szCs w:val="22"/>
        </w:rPr>
        <w:t xml:space="preserve"> della legge n. 241/1990 dalla presentazione dell’istanza, con la comunicazione del relativo esito al richiedente e agli eventuali controinteressati. Tale termine è sospeso nel caso di comunicazione dell’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ai controinteressati durante il tempo di 10 giorni stabilito dalla norma per consentire agli stessi di presentare eventuale motivata opposizione.</w:t>
      </w:r>
    </w:p>
    <w:p w:rsidR="0069702B" w:rsidRPr="005D638C" w:rsidRDefault="0069702B" w:rsidP="005D638C">
      <w:pPr>
        <w:widowControl/>
        <w:numPr>
          <w:ilvl w:val="0"/>
          <w:numId w:val="27"/>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Decorso inutilmente il termine di trenta giorni dalla richiesta, questa </w:t>
      </w:r>
      <w:proofErr w:type="gramStart"/>
      <w:r w:rsidRPr="005D638C">
        <w:rPr>
          <w:rFonts w:ascii="Arial" w:hAnsi="Arial" w:cs="Arial"/>
          <w:sz w:val="22"/>
          <w:szCs w:val="22"/>
        </w:rPr>
        <w:t xml:space="preserve">si </w:t>
      </w:r>
      <w:proofErr w:type="gramEnd"/>
      <w:r w:rsidRPr="005D638C">
        <w:rPr>
          <w:rFonts w:ascii="Arial" w:hAnsi="Arial" w:cs="Arial"/>
          <w:sz w:val="22"/>
          <w:szCs w:val="22"/>
        </w:rPr>
        <w:t>intende respinta.</w:t>
      </w:r>
    </w:p>
    <w:p w:rsidR="0069702B" w:rsidRPr="005D638C" w:rsidRDefault="0069702B" w:rsidP="005D638C">
      <w:pPr>
        <w:widowControl/>
        <w:numPr>
          <w:ilvl w:val="0"/>
          <w:numId w:val="27"/>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In caso di diniego dell’accesso documentale, espresso o tacito, o di differimento dello stesso, il richiedente, o il controinteressato nel caso di accoglimento della richiesta </w:t>
      </w:r>
      <w:proofErr w:type="gramStart"/>
      <w:r w:rsidRPr="005D638C">
        <w:rPr>
          <w:rFonts w:ascii="Arial" w:hAnsi="Arial" w:cs="Arial"/>
          <w:sz w:val="22"/>
          <w:szCs w:val="22"/>
        </w:rPr>
        <w:t>di</w:t>
      </w:r>
      <w:proofErr w:type="gramEnd"/>
      <w:r w:rsidRPr="005D638C">
        <w:rPr>
          <w:rFonts w:ascii="Arial" w:hAnsi="Arial" w:cs="Arial"/>
          <w:sz w:val="22"/>
          <w:szCs w:val="22"/>
        </w:rPr>
        <w:t xml:space="preserve"> accesso documentale, può presentare ricorso al tribunale amministrativo regionale ai sensi dell’art. 116 del Codice del processo amministrativo, di cui al </w:t>
      </w:r>
      <w:proofErr w:type="spellStart"/>
      <w:r w:rsidRPr="005D638C">
        <w:rPr>
          <w:rFonts w:ascii="Arial" w:hAnsi="Arial" w:cs="Arial"/>
          <w:sz w:val="22"/>
          <w:szCs w:val="22"/>
        </w:rPr>
        <w:t>D.Lgs.</w:t>
      </w:r>
      <w:proofErr w:type="spellEnd"/>
      <w:r w:rsidRPr="005D638C">
        <w:rPr>
          <w:rFonts w:ascii="Arial" w:hAnsi="Arial" w:cs="Arial"/>
          <w:sz w:val="22"/>
          <w:szCs w:val="22"/>
        </w:rPr>
        <w:t xml:space="preserve"> 104/2010. Il termine di cui all’art. 116, comma </w:t>
      </w:r>
      <w:proofErr w:type="gramStart"/>
      <w:r w:rsidRPr="005D638C">
        <w:rPr>
          <w:rFonts w:ascii="Arial" w:hAnsi="Arial" w:cs="Arial"/>
          <w:sz w:val="22"/>
          <w:szCs w:val="22"/>
        </w:rPr>
        <w:t>1</w:t>
      </w:r>
      <w:proofErr w:type="gramEnd"/>
      <w:r w:rsidRPr="005D638C">
        <w:rPr>
          <w:rFonts w:ascii="Arial" w:hAnsi="Arial" w:cs="Arial"/>
          <w:sz w:val="22"/>
          <w:szCs w:val="22"/>
        </w:rPr>
        <w:t>, del Codice del processo amministrativo, qualora il richiedente l’accesso documentale si sia rivolto al difensore civico provinciale/regionale, decorre dalla data di ricevimento, da parte del richiedente, dell’esito della sua richiesta allo stesso.</w:t>
      </w:r>
    </w:p>
    <w:p w:rsidR="0069702B" w:rsidRPr="005D638C" w:rsidRDefault="0069702B" w:rsidP="005D638C">
      <w:pPr>
        <w:widowControl/>
        <w:numPr>
          <w:ilvl w:val="0"/>
          <w:numId w:val="27"/>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In alternativa il richiedente, o il controinteressato nei casi di accoglimento della richiesta di accesso documentale, può presentare ricorso al difensore civico competente per ambito territoriale (qualora tale organo non sia stato istituito la </w:t>
      </w:r>
      <w:proofErr w:type="gramStart"/>
      <w:r w:rsidRPr="005D638C">
        <w:rPr>
          <w:rFonts w:ascii="Arial" w:hAnsi="Arial" w:cs="Arial"/>
          <w:sz w:val="22"/>
          <w:szCs w:val="22"/>
        </w:rPr>
        <w:t>competenza</w:t>
      </w:r>
      <w:proofErr w:type="gramEnd"/>
      <w:r w:rsidRPr="005D638C">
        <w:rPr>
          <w:rFonts w:ascii="Arial" w:hAnsi="Arial" w:cs="Arial"/>
          <w:sz w:val="22"/>
          <w:szCs w:val="22"/>
        </w:rPr>
        <w:t xml:space="preserve"> è attribuita al difensore civico competente per l’ambito territoriale immediatamente superiore). Il ricorso deve essere notificato anche all’Amministrazione interessata.</w:t>
      </w:r>
    </w:p>
    <w:p w:rsidR="0069702B" w:rsidRPr="005D638C" w:rsidRDefault="0069702B" w:rsidP="005D638C">
      <w:pPr>
        <w:widowControl/>
        <w:numPr>
          <w:ilvl w:val="0"/>
          <w:numId w:val="27"/>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Il difensore civico si pronuncia entro trenta giorni dalla presentazione del ricorso. Scaduto infruttuosamente tale termine il </w:t>
      </w:r>
      <w:proofErr w:type="gramStart"/>
      <w:r w:rsidRPr="005D638C">
        <w:rPr>
          <w:rFonts w:ascii="Arial" w:hAnsi="Arial" w:cs="Arial"/>
          <w:sz w:val="22"/>
          <w:szCs w:val="22"/>
        </w:rPr>
        <w:t>ricorso</w:t>
      </w:r>
      <w:proofErr w:type="gramEnd"/>
      <w:r w:rsidRPr="005D638C">
        <w:rPr>
          <w:rFonts w:ascii="Arial" w:hAnsi="Arial" w:cs="Arial"/>
          <w:sz w:val="22"/>
          <w:szCs w:val="22"/>
        </w:rPr>
        <w:t xml:space="preserve"> si intende respinto. Se il difensore civico ritiene illegittimo il diniego o il differimento </w:t>
      </w:r>
      <w:proofErr w:type="gramStart"/>
      <w:r w:rsidRPr="005D638C">
        <w:rPr>
          <w:rFonts w:ascii="Arial" w:hAnsi="Arial" w:cs="Arial"/>
          <w:sz w:val="22"/>
          <w:szCs w:val="22"/>
        </w:rPr>
        <w:t>ne informa</w:t>
      </w:r>
      <w:proofErr w:type="gramEnd"/>
      <w:r w:rsidRPr="005D638C">
        <w:rPr>
          <w:rFonts w:ascii="Arial" w:hAnsi="Arial" w:cs="Arial"/>
          <w:sz w:val="22"/>
          <w:szCs w:val="22"/>
        </w:rPr>
        <w:t xml:space="preserve"> il richiedente e lo comunica all’Amministrazione. Se l’</w:t>
      </w:r>
      <w:r w:rsidR="007A0CEB">
        <w:rPr>
          <w:rFonts w:ascii="Arial" w:hAnsi="Arial" w:cs="Arial"/>
          <w:sz w:val="22"/>
          <w:szCs w:val="22"/>
        </w:rPr>
        <w:t>A</w:t>
      </w:r>
      <w:r w:rsidRPr="005D638C">
        <w:rPr>
          <w:rFonts w:ascii="Arial" w:hAnsi="Arial" w:cs="Arial"/>
          <w:sz w:val="22"/>
          <w:szCs w:val="22"/>
        </w:rPr>
        <w:t>mministrazione non conferma il diniego o il differimento entro trenta giorni dal ricevimento della comunicazione del difensore civico, l’accesso è consentito.</w:t>
      </w:r>
    </w:p>
    <w:p w:rsidR="0069702B" w:rsidRPr="005D638C" w:rsidRDefault="0069702B" w:rsidP="005D638C">
      <w:pPr>
        <w:widowControl/>
        <w:numPr>
          <w:ilvl w:val="0"/>
          <w:numId w:val="27"/>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Se l’accesso </w:t>
      </w:r>
      <w:proofErr w:type="gramStart"/>
      <w:r w:rsidRPr="005D638C">
        <w:rPr>
          <w:rFonts w:ascii="Arial" w:hAnsi="Arial" w:cs="Arial"/>
          <w:sz w:val="22"/>
          <w:szCs w:val="22"/>
        </w:rPr>
        <w:t>documentale</w:t>
      </w:r>
      <w:proofErr w:type="gramEnd"/>
      <w:r w:rsidRPr="005D638C">
        <w:rPr>
          <w:rFonts w:ascii="Arial" w:hAnsi="Arial" w:cs="Arial"/>
          <w:sz w:val="22"/>
          <w:szCs w:val="22"/>
        </w:rPr>
        <w:t xml:space="preserve"> è negato o differito per motivi inerenti ai dati personali che si riferiscono a soggetti terzi, il difensore civico provvede sentito il Garante per la protezione dei dati personali, il quale si pronuncia entro il termine di dieci giorni dalla richiesta, decorso inutilmente il quale, il parere si intende reso. </w:t>
      </w:r>
    </w:p>
    <w:p w:rsidR="0069702B" w:rsidRPr="005D638C" w:rsidRDefault="0069702B" w:rsidP="005D638C">
      <w:pPr>
        <w:ind w:left="426" w:hanging="426"/>
        <w:jc w:val="both"/>
        <w:rPr>
          <w:rFonts w:ascii="Arial" w:hAnsi="Arial" w:cs="Arial"/>
          <w:sz w:val="22"/>
          <w:szCs w:val="22"/>
        </w:rPr>
      </w:pPr>
    </w:p>
    <w:p w:rsidR="007830CC" w:rsidRDefault="007830CC" w:rsidP="007830CC">
      <w:pPr>
        <w:ind w:left="426" w:hanging="426"/>
        <w:jc w:val="center"/>
        <w:rPr>
          <w:rFonts w:ascii="Arial" w:hAnsi="Arial" w:cs="Arial"/>
          <w:b/>
          <w:sz w:val="22"/>
          <w:szCs w:val="22"/>
        </w:rPr>
      </w:pPr>
      <w:r>
        <w:rPr>
          <w:rFonts w:ascii="Arial" w:hAnsi="Arial" w:cs="Arial"/>
          <w:b/>
          <w:sz w:val="22"/>
          <w:szCs w:val="22"/>
        </w:rPr>
        <w:t xml:space="preserve">CAPO III </w:t>
      </w:r>
    </w:p>
    <w:p w:rsidR="0069702B" w:rsidRDefault="007830CC" w:rsidP="007830CC">
      <w:pPr>
        <w:ind w:left="426" w:hanging="426"/>
        <w:jc w:val="center"/>
        <w:rPr>
          <w:rFonts w:ascii="Arial" w:hAnsi="Arial" w:cs="Arial"/>
          <w:b/>
          <w:sz w:val="22"/>
          <w:szCs w:val="22"/>
        </w:rPr>
      </w:pPr>
      <w:r>
        <w:rPr>
          <w:rFonts w:ascii="Arial" w:hAnsi="Arial" w:cs="Arial"/>
          <w:b/>
          <w:sz w:val="22"/>
          <w:szCs w:val="22"/>
        </w:rPr>
        <w:t>ACCESS</w:t>
      </w:r>
      <w:r w:rsidR="00A85B13">
        <w:rPr>
          <w:rFonts w:ascii="Arial" w:hAnsi="Arial" w:cs="Arial"/>
          <w:b/>
          <w:sz w:val="22"/>
          <w:szCs w:val="22"/>
        </w:rPr>
        <w:t>O</w:t>
      </w:r>
      <w:r>
        <w:rPr>
          <w:rFonts w:ascii="Arial" w:hAnsi="Arial" w:cs="Arial"/>
          <w:b/>
          <w:sz w:val="22"/>
          <w:szCs w:val="22"/>
        </w:rPr>
        <w:t xml:space="preserve"> CIVICO</w:t>
      </w:r>
    </w:p>
    <w:p w:rsidR="007830CC" w:rsidRPr="005D638C" w:rsidRDefault="007830CC" w:rsidP="007830CC">
      <w:pPr>
        <w:ind w:left="426" w:hanging="426"/>
        <w:jc w:val="center"/>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p>
    <w:p w:rsidR="0069702B" w:rsidRDefault="007830CC" w:rsidP="005D638C">
      <w:pPr>
        <w:ind w:left="426" w:hanging="426"/>
        <w:jc w:val="both"/>
        <w:rPr>
          <w:rFonts w:ascii="Arial" w:hAnsi="Arial" w:cs="Arial"/>
          <w:b/>
          <w:sz w:val="22"/>
          <w:szCs w:val="22"/>
        </w:rPr>
      </w:pPr>
      <w:r>
        <w:rPr>
          <w:rFonts w:ascii="Arial" w:hAnsi="Arial" w:cs="Arial"/>
          <w:b/>
          <w:sz w:val="22"/>
          <w:szCs w:val="22"/>
        </w:rPr>
        <w:t>Articolo 2</w:t>
      </w:r>
      <w:r w:rsidR="00A60414">
        <w:rPr>
          <w:rFonts w:ascii="Arial" w:hAnsi="Arial" w:cs="Arial"/>
          <w:b/>
          <w:sz w:val="22"/>
          <w:szCs w:val="22"/>
        </w:rPr>
        <w:t>1</w:t>
      </w:r>
      <w:r w:rsidR="0069702B" w:rsidRPr="005D638C">
        <w:rPr>
          <w:rFonts w:ascii="Arial" w:hAnsi="Arial" w:cs="Arial"/>
          <w:b/>
          <w:sz w:val="22"/>
          <w:szCs w:val="22"/>
        </w:rPr>
        <w:t xml:space="preserve"> – Oggetto, finalità e legittimazione soggettiva all’accesso </w:t>
      </w:r>
      <w:proofErr w:type="gramStart"/>
      <w:r w:rsidR="0069702B" w:rsidRPr="005D638C">
        <w:rPr>
          <w:rFonts w:ascii="Arial" w:hAnsi="Arial" w:cs="Arial"/>
          <w:b/>
          <w:sz w:val="22"/>
          <w:szCs w:val="22"/>
        </w:rPr>
        <w:t>civico</w:t>
      </w:r>
      <w:proofErr w:type="gramEnd"/>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widowControl/>
        <w:numPr>
          <w:ilvl w:val="0"/>
          <w:numId w:val="22"/>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L’accesso civico è disciplinato dall’art. 5, comma </w:t>
      </w:r>
      <w:proofErr w:type="gramStart"/>
      <w:r w:rsidRPr="005D638C">
        <w:rPr>
          <w:rFonts w:ascii="Arial" w:hAnsi="Arial" w:cs="Arial"/>
          <w:sz w:val="22"/>
          <w:szCs w:val="22"/>
        </w:rPr>
        <w:t>1</w:t>
      </w:r>
      <w:proofErr w:type="gramEnd"/>
      <w:r w:rsidR="007A0CEB">
        <w:rPr>
          <w:rFonts w:ascii="Arial" w:hAnsi="Arial" w:cs="Arial"/>
          <w:sz w:val="22"/>
          <w:szCs w:val="22"/>
        </w:rPr>
        <w:t>,</w:t>
      </w:r>
      <w:r w:rsidRPr="005D638C">
        <w:rPr>
          <w:rFonts w:ascii="Arial" w:hAnsi="Arial" w:cs="Arial"/>
          <w:sz w:val="22"/>
          <w:szCs w:val="22"/>
        </w:rPr>
        <w:t xml:space="preserve"> del </w:t>
      </w:r>
      <w:proofErr w:type="spellStart"/>
      <w:r w:rsidRPr="005D638C">
        <w:rPr>
          <w:rFonts w:ascii="Arial" w:hAnsi="Arial" w:cs="Arial"/>
          <w:sz w:val="22"/>
          <w:szCs w:val="22"/>
        </w:rPr>
        <w:t>D.Lgs.</w:t>
      </w:r>
      <w:proofErr w:type="spellEnd"/>
      <w:r w:rsidRPr="005D638C">
        <w:rPr>
          <w:rFonts w:ascii="Arial" w:hAnsi="Arial" w:cs="Arial"/>
          <w:sz w:val="22"/>
          <w:szCs w:val="22"/>
        </w:rPr>
        <w:t xml:space="preserve"> n. 33/2013 e il suo esercizio è circoscritto ai soli atti, documenti e informazioni oggetto di obblighi di pubblicazione.</w:t>
      </w:r>
    </w:p>
    <w:p w:rsidR="0069702B" w:rsidRPr="005D638C" w:rsidRDefault="0069702B" w:rsidP="005D638C">
      <w:pPr>
        <w:widowControl/>
        <w:numPr>
          <w:ilvl w:val="0"/>
          <w:numId w:val="22"/>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La finalità dell’accesso civico è quella di rimedio alla mancata osservanza degli obblighi </w:t>
      </w:r>
      <w:proofErr w:type="gramStart"/>
      <w:r w:rsidRPr="005D638C">
        <w:rPr>
          <w:rFonts w:ascii="Arial" w:hAnsi="Arial" w:cs="Arial"/>
          <w:sz w:val="22"/>
          <w:szCs w:val="22"/>
        </w:rPr>
        <w:t>di</w:t>
      </w:r>
      <w:proofErr w:type="gramEnd"/>
      <w:r w:rsidRPr="005D638C">
        <w:rPr>
          <w:rFonts w:ascii="Arial" w:hAnsi="Arial" w:cs="Arial"/>
          <w:sz w:val="22"/>
          <w:szCs w:val="22"/>
        </w:rPr>
        <w:t xml:space="preserve"> pubblicazione previsti dalla vigente legislazione.</w:t>
      </w:r>
    </w:p>
    <w:p w:rsidR="0069702B" w:rsidRPr="005D638C" w:rsidRDefault="0069702B" w:rsidP="005D638C">
      <w:pPr>
        <w:widowControl/>
        <w:numPr>
          <w:ilvl w:val="0"/>
          <w:numId w:val="22"/>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All’inadempimento degli obblighi di pubblicazione previsti dalla vigente legislazione di atti, documenti e informazioni </w:t>
      </w:r>
      <w:proofErr w:type="gramStart"/>
      <w:r w:rsidRPr="005D638C">
        <w:rPr>
          <w:rFonts w:ascii="Arial" w:hAnsi="Arial" w:cs="Arial"/>
          <w:sz w:val="22"/>
          <w:szCs w:val="22"/>
        </w:rPr>
        <w:t>corrisponde</w:t>
      </w:r>
      <w:proofErr w:type="gramEnd"/>
      <w:r w:rsidRPr="005D638C">
        <w:rPr>
          <w:rFonts w:ascii="Arial" w:hAnsi="Arial" w:cs="Arial"/>
          <w:sz w:val="22"/>
          <w:szCs w:val="22"/>
        </w:rPr>
        <w:t xml:space="preserve"> il diritto di accesso civico.</w:t>
      </w:r>
    </w:p>
    <w:p w:rsidR="0069702B" w:rsidRPr="005D638C" w:rsidRDefault="0069702B" w:rsidP="005D638C">
      <w:pPr>
        <w:widowControl/>
        <w:numPr>
          <w:ilvl w:val="0"/>
          <w:numId w:val="22"/>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L’esercizio dell’accesso civico non è sottoposto ad alcuna limitazione quanto alla legittimazione soggettiva del richiedente; chiunque può esercitare tale diritto indipendentemente dall’essere cittadino italiano o residente nel territorio dello Stato.</w:t>
      </w:r>
    </w:p>
    <w:p w:rsidR="0069702B" w:rsidRPr="005D638C" w:rsidRDefault="0069702B" w:rsidP="005D638C">
      <w:pPr>
        <w:widowControl/>
        <w:numPr>
          <w:ilvl w:val="0"/>
          <w:numId w:val="22"/>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L’esercizio dell’accesso civico, riguardando dati, documenti </w:t>
      </w:r>
      <w:proofErr w:type="gramStart"/>
      <w:r w:rsidRPr="005D638C">
        <w:rPr>
          <w:rFonts w:ascii="Arial" w:hAnsi="Arial" w:cs="Arial"/>
          <w:sz w:val="22"/>
          <w:szCs w:val="22"/>
        </w:rPr>
        <w:t>ed</w:t>
      </w:r>
      <w:proofErr w:type="gramEnd"/>
      <w:r w:rsidRPr="005D638C">
        <w:rPr>
          <w:rFonts w:ascii="Arial" w:hAnsi="Arial" w:cs="Arial"/>
          <w:sz w:val="22"/>
          <w:szCs w:val="22"/>
        </w:rPr>
        <w:t xml:space="preserve"> informazioni oggetto di pubblicazione obbligatoria non richiede la verifica di soggetti controinteressati e nessuna comunicazione al riguardo è dovuta.</w:t>
      </w:r>
    </w:p>
    <w:p w:rsidR="0069702B" w:rsidRPr="005D638C" w:rsidRDefault="0069702B" w:rsidP="005D638C">
      <w:pPr>
        <w:ind w:left="426" w:hanging="426"/>
        <w:jc w:val="both"/>
        <w:rPr>
          <w:rFonts w:ascii="Arial" w:hAnsi="Arial" w:cs="Arial"/>
          <w:sz w:val="22"/>
          <w:szCs w:val="22"/>
        </w:rPr>
      </w:pPr>
    </w:p>
    <w:p w:rsidR="0069702B"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7830CC">
        <w:rPr>
          <w:rFonts w:ascii="Arial" w:hAnsi="Arial" w:cs="Arial"/>
          <w:b/>
          <w:sz w:val="22"/>
          <w:szCs w:val="22"/>
        </w:rPr>
        <w:t>icolo</w:t>
      </w:r>
      <w:r w:rsidRPr="005D638C">
        <w:rPr>
          <w:rFonts w:ascii="Arial" w:hAnsi="Arial" w:cs="Arial"/>
          <w:b/>
          <w:sz w:val="22"/>
          <w:szCs w:val="22"/>
        </w:rPr>
        <w:t xml:space="preserve"> 2</w:t>
      </w:r>
      <w:r w:rsidR="00A60414">
        <w:rPr>
          <w:rFonts w:ascii="Arial" w:hAnsi="Arial" w:cs="Arial"/>
          <w:b/>
          <w:sz w:val="22"/>
          <w:szCs w:val="22"/>
        </w:rPr>
        <w:t>2</w:t>
      </w:r>
      <w:r w:rsidRPr="005D638C">
        <w:rPr>
          <w:rFonts w:ascii="Arial" w:hAnsi="Arial" w:cs="Arial"/>
          <w:b/>
          <w:sz w:val="22"/>
          <w:szCs w:val="22"/>
        </w:rPr>
        <w:t xml:space="preserve"> - </w:t>
      </w:r>
      <w:proofErr w:type="gramStart"/>
      <w:r w:rsidRPr="005D638C">
        <w:rPr>
          <w:rFonts w:ascii="Arial" w:hAnsi="Arial" w:cs="Arial"/>
          <w:b/>
          <w:sz w:val="22"/>
          <w:szCs w:val="22"/>
        </w:rPr>
        <w:t>Istanza</w:t>
      </w:r>
      <w:proofErr w:type="gramEnd"/>
      <w:r w:rsidRPr="005D638C">
        <w:rPr>
          <w:rFonts w:ascii="Arial" w:hAnsi="Arial" w:cs="Arial"/>
          <w:b/>
          <w:sz w:val="22"/>
          <w:szCs w:val="22"/>
        </w:rPr>
        <w:t xml:space="preserve"> di accesso civico</w:t>
      </w:r>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widowControl/>
        <w:numPr>
          <w:ilvl w:val="0"/>
          <w:numId w:val="26"/>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di accesso</w:t>
      </w:r>
      <w:r w:rsidR="007830CC">
        <w:rPr>
          <w:rFonts w:ascii="Arial" w:hAnsi="Arial" w:cs="Arial"/>
          <w:sz w:val="22"/>
          <w:szCs w:val="22"/>
        </w:rPr>
        <w:t xml:space="preserve"> civico</w:t>
      </w:r>
      <w:r w:rsidR="00A85B13" w:rsidRPr="007A0CEB">
        <w:rPr>
          <w:rFonts w:ascii="Arial" w:hAnsi="Arial" w:cs="Arial"/>
          <w:sz w:val="22"/>
          <w:szCs w:val="22"/>
        </w:rPr>
        <w:t>,</w:t>
      </w:r>
      <w:r w:rsidR="007830CC" w:rsidRPr="007A0CEB">
        <w:rPr>
          <w:rFonts w:ascii="Arial" w:hAnsi="Arial" w:cs="Arial"/>
          <w:sz w:val="22"/>
          <w:szCs w:val="22"/>
        </w:rPr>
        <w:t xml:space="preserve"> </w:t>
      </w:r>
      <w:r w:rsidR="00A85B13" w:rsidRPr="007A0CEB">
        <w:rPr>
          <w:rFonts w:ascii="Arial" w:hAnsi="Arial" w:cs="Arial"/>
          <w:sz w:val="22"/>
          <w:szCs w:val="22"/>
        </w:rPr>
        <w:t xml:space="preserve">redatta su modello predisposto da </w:t>
      </w:r>
      <w:r w:rsidR="003B30AF">
        <w:rPr>
          <w:rFonts w:ascii="Arial" w:hAnsi="Arial" w:cs="Arial"/>
          <w:sz w:val="22"/>
          <w:szCs w:val="22"/>
        </w:rPr>
        <w:t>Unione montana</w:t>
      </w:r>
      <w:r w:rsidR="00A85B13" w:rsidRPr="007A0CEB">
        <w:rPr>
          <w:rFonts w:ascii="Arial" w:hAnsi="Arial" w:cs="Arial"/>
          <w:sz w:val="22"/>
          <w:szCs w:val="22"/>
        </w:rPr>
        <w:t xml:space="preserve"> e pubblicato nel sito istituzionale dell’ente, va </w:t>
      </w:r>
      <w:bookmarkStart w:id="1" w:name="_Hlk498254997"/>
      <w:r w:rsidR="00A85B13" w:rsidRPr="007A0CEB">
        <w:rPr>
          <w:rFonts w:ascii="Arial" w:hAnsi="Arial" w:cs="Arial"/>
          <w:sz w:val="22"/>
          <w:szCs w:val="22"/>
        </w:rPr>
        <w:t>presenta con le modalità previste dall’art. 3</w:t>
      </w:r>
      <w:r w:rsidR="007A0CEB" w:rsidRPr="007A0CEB">
        <w:rPr>
          <w:rFonts w:ascii="Arial" w:hAnsi="Arial" w:cs="Arial"/>
          <w:sz w:val="22"/>
          <w:szCs w:val="22"/>
        </w:rPr>
        <w:t>2</w:t>
      </w:r>
      <w:r w:rsidR="00A85B13">
        <w:rPr>
          <w:rFonts w:ascii="Arial" w:hAnsi="Arial" w:cs="Arial"/>
          <w:sz w:val="22"/>
          <w:szCs w:val="22"/>
        </w:rPr>
        <w:t xml:space="preserve"> </w:t>
      </w:r>
      <w:bookmarkEnd w:id="1"/>
      <w:r w:rsidR="00A85B13">
        <w:rPr>
          <w:rFonts w:ascii="Arial" w:hAnsi="Arial" w:cs="Arial"/>
          <w:sz w:val="22"/>
          <w:szCs w:val="22"/>
        </w:rPr>
        <w:t>e</w:t>
      </w:r>
      <w:r w:rsidRPr="005D638C">
        <w:rPr>
          <w:rFonts w:ascii="Arial" w:hAnsi="Arial" w:cs="Arial"/>
          <w:sz w:val="22"/>
          <w:szCs w:val="22"/>
        </w:rPr>
        <w:t xml:space="preserve"> indirizzata al </w:t>
      </w:r>
      <w:r w:rsidR="007A0CEB">
        <w:rPr>
          <w:rFonts w:ascii="Arial" w:hAnsi="Arial" w:cs="Arial"/>
          <w:sz w:val="22"/>
          <w:szCs w:val="22"/>
        </w:rPr>
        <w:t>R</w:t>
      </w:r>
      <w:r w:rsidRPr="005D638C">
        <w:rPr>
          <w:rFonts w:ascii="Arial" w:hAnsi="Arial" w:cs="Arial"/>
          <w:sz w:val="22"/>
          <w:szCs w:val="22"/>
        </w:rPr>
        <w:t xml:space="preserve">esponsabile della prevenzione della corruzione e della trasparenza </w:t>
      </w:r>
      <w:proofErr w:type="gramStart"/>
      <w:r w:rsidRPr="005D638C">
        <w:rPr>
          <w:rFonts w:ascii="Arial" w:hAnsi="Arial" w:cs="Arial"/>
          <w:sz w:val="22"/>
          <w:szCs w:val="22"/>
        </w:rPr>
        <w:t>del</w:t>
      </w:r>
      <w:r w:rsidR="00AF02F7">
        <w:rPr>
          <w:rFonts w:ascii="Arial" w:hAnsi="Arial" w:cs="Arial"/>
          <w:sz w:val="22"/>
          <w:szCs w:val="22"/>
        </w:rPr>
        <w:t>l’</w:t>
      </w:r>
      <w:r w:rsidRPr="005D638C">
        <w:rPr>
          <w:rFonts w:ascii="Arial" w:hAnsi="Arial" w:cs="Arial"/>
          <w:sz w:val="22"/>
          <w:szCs w:val="22"/>
        </w:rPr>
        <w:t xml:space="preserve"> </w:t>
      </w:r>
      <w:proofErr w:type="gramEnd"/>
      <w:r w:rsidR="003B30AF">
        <w:rPr>
          <w:rFonts w:ascii="Arial" w:hAnsi="Arial" w:cs="Arial"/>
          <w:sz w:val="22"/>
          <w:szCs w:val="22"/>
        </w:rPr>
        <w:t>Unione montana</w:t>
      </w:r>
      <w:r w:rsidRPr="005D638C">
        <w:rPr>
          <w:rFonts w:ascii="Arial" w:hAnsi="Arial" w:cs="Arial"/>
          <w:sz w:val="22"/>
          <w:szCs w:val="22"/>
        </w:rPr>
        <w:t xml:space="preserve">, i cui riferimenti sono indicati nella sezione “Amministrazione Trasparente” del sito. Ove tale </w:t>
      </w:r>
      <w:proofErr w:type="gramStart"/>
      <w:r w:rsidRPr="005D638C">
        <w:rPr>
          <w:rFonts w:ascii="Arial" w:hAnsi="Arial" w:cs="Arial"/>
          <w:sz w:val="22"/>
          <w:szCs w:val="22"/>
        </w:rPr>
        <w:lastRenderedPageBreak/>
        <w:t>istanza</w:t>
      </w:r>
      <w:proofErr w:type="gramEnd"/>
      <w:r w:rsidRPr="005D638C">
        <w:rPr>
          <w:rFonts w:ascii="Arial" w:hAnsi="Arial" w:cs="Arial"/>
          <w:sz w:val="22"/>
          <w:szCs w:val="22"/>
        </w:rPr>
        <w:t xml:space="preserve"> venga presentata ad altro ufficio del</w:t>
      </w:r>
      <w:r w:rsidR="00AF02F7">
        <w:rPr>
          <w:rFonts w:ascii="Arial" w:hAnsi="Arial" w:cs="Arial"/>
          <w:sz w:val="22"/>
          <w:szCs w:val="22"/>
        </w:rPr>
        <w:t>l’</w:t>
      </w:r>
      <w:r w:rsidRPr="005D638C">
        <w:rPr>
          <w:rFonts w:ascii="Arial" w:hAnsi="Arial" w:cs="Arial"/>
          <w:sz w:val="22"/>
          <w:szCs w:val="22"/>
        </w:rPr>
        <w:t xml:space="preserve"> </w:t>
      </w:r>
      <w:r w:rsidR="003B30AF">
        <w:rPr>
          <w:rFonts w:ascii="Arial" w:hAnsi="Arial" w:cs="Arial"/>
          <w:sz w:val="22"/>
          <w:szCs w:val="22"/>
        </w:rPr>
        <w:t>Unione montana</w:t>
      </w:r>
      <w:r w:rsidRPr="005D638C">
        <w:rPr>
          <w:rFonts w:ascii="Arial" w:hAnsi="Arial" w:cs="Arial"/>
          <w:sz w:val="22"/>
          <w:szCs w:val="22"/>
        </w:rPr>
        <w:t>, il responsabile di tale uffi</w:t>
      </w:r>
      <w:r w:rsidR="007A0CEB">
        <w:rPr>
          <w:rFonts w:ascii="Arial" w:hAnsi="Arial" w:cs="Arial"/>
          <w:sz w:val="22"/>
          <w:szCs w:val="22"/>
        </w:rPr>
        <w:t>cio provvede a trasmetterla al R</w:t>
      </w:r>
      <w:r w:rsidRPr="005D638C">
        <w:rPr>
          <w:rFonts w:ascii="Arial" w:hAnsi="Arial" w:cs="Arial"/>
          <w:sz w:val="22"/>
          <w:szCs w:val="22"/>
        </w:rPr>
        <w:t>esponsabile della prevenzione della corruzione e della trasparenza nel più breve tempo possibile</w:t>
      </w:r>
      <w:r w:rsidR="007830CC">
        <w:rPr>
          <w:rFonts w:ascii="Arial" w:hAnsi="Arial" w:cs="Arial"/>
          <w:sz w:val="22"/>
          <w:szCs w:val="22"/>
        </w:rPr>
        <w:t>.</w:t>
      </w:r>
    </w:p>
    <w:p w:rsidR="0069702B" w:rsidRPr="005D638C" w:rsidRDefault="0069702B" w:rsidP="005D638C">
      <w:pPr>
        <w:widowControl/>
        <w:numPr>
          <w:ilvl w:val="0"/>
          <w:numId w:val="26"/>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deve contenere le complete generalità del richiedente con i relativi recapiti e numeri di telefono ed identificare i dati, le informazioni o i documenti oggetto di obbligo di pubblicazione.</w:t>
      </w:r>
    </w:p>
    <w:p w:rsidR="0069702B" w:rsidRPr="005D638C" w:rsidRDefault="0069702B" w:rsidP="005D638C">
      <w:pPr>
        <w:widowControl/>
        <w:numPr>
          <w:ilvl w:val="0"/>
          <w:numId w:val="26"/>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di accesso civico va motivata limitatamente alla indicazione della mancata pubblicazione nel sito istituzionale del </w:t>
      </w:r>
      <w:r w:rsidR="003B30AF">
        <w:rPr>
          <w:rFonts w:ascii="Arial" w:hAnsi="Arial" w:cs="Arial"/>
          <w:sz w:val="22"/>
          <w:szCs w:val="22"/>
        </w:rPr>
        <w:t>Unione montana</w:t>
      </w:r>
      <w:r w:rsidRPr="005D638C">
        <w:rPr>
          <w:rFonts w:ascii="Arial" w:hAnsi="Arial" w:cs="Arial"/>
          <w:sz w:val="22"/>
          <w:szCs w:val="22"/>
        </w:rPr>
        <w:t xml:space="preserve"> del documento, dato o informazione soggetto a pubblicazione obbligatoria.</w:t>
      </w:r>
    </w:p>
    <w:p w:rsidR="0069702B" w:rsidRPr="005D638C" w:rsidRDefault="0069702B" w:rsidP="005D638C">
      <w:pPr>
        <w:widowControl/>
        <w:numPr>
          <w:ilvl w:val="0"/>
          <w:numId w:val="22"/>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Non </w:t>
      </w:r>
      <w:proofErr w:type="gramStart"/>
      <w:r w:rsidRPr="005D638C">
        <w:rPr>
          <w:rFonts w:ascii="Arial" w:hAnsi="Arial" w:cs="Arial"/>
          <w:sz w:val="22"/>
          <w:szCs w:val="22"/>
        </w:rPr>
        <w:t>è</w:t>
      </w:r>
      <w:proofErr w:type="gramEnd"/>
      <w:r w:rsidRPr="005D638C">
        <w:rPr>
          <w:rFonts w:ascii="Arial" w:hAnsi="Arial" w:cs="Arial"/>
          <w:sz w:val="22"/>
          <w:szCs w:val="22"/>
        </w:rPr>
        <w:t xml:space="preserve"> ammissibile una richiesta meramente esplorativa volta a scoprire di quali informazioni l</w:t>
      </w:r>
      <w:r w:rsidR="00AF02F7">
        <w:rPr>
          <w:rFonts w:ascii="Arial" w:hAnsi="Arial" w:cs="Arial"/>
          <w:sz w:val="22"/>
          <w:szCs w:val="22"/>
        </w:rPr>
        <w:t>’</w:t>
      </w:r>
      <w:r w:rsidRPr="005D638C">
        <w:rPr>
          <w:rFonts w:ascii="Arial" w:hAnsi="Arial" w:cs="Arial"/>
          <w:sz w:val="22"/>
          <w:szCs w:val="22"/>
        </w:rPr>
        <w:t xml:space="preserve"> </w:t>
      </w:r>
      <w:r w:rsidR="003B30AF">
        <w:rPr>
          <w:rFonts w:ascii="Arial" w:hAnsi="Arial" w:cs="Arial"/>
          <w:sz w:val="22"/>
          <w:szCs w:val="22"/>
        </w:rPr>
        <w:t>Unione montana</w:t>
      </w:r>
      <w:r w:rsidRPr="005D638C">
        <w:rPr>
          <w:rFonts w:ascii="Arial" w:hAnsi="Arial" w:cs="Arial"/>
          <w:sz w:val="22"/>
          <w:szCs w:val="22"/>
        </w:rPr>
        <w:t xml:space="preserve"> dispone.</w:t>
      </w:r>
    </w:p>
    <w:p w:rsidR="0069702B" w:rsidRPr="005D638C" w:rsidRDefault="0069702B" w:rsidP="005D638C">
      <w:pPr>
        <w:ind w:left="426" w:hanging="426"/>
        <w:jc w:val="both"/>
        <w:rPr>
          <w:rFonts w:ascii="Arial" w:hAnsi="Arial" w:cs="Arial"/>
          <w:b/>
          <w:sz w:val="22"/>
          <w:szCs w:val="22"/>
        </w:rPr>
      </w:pPr>
    </w:p>
    <w:p w:rsidR="0069702B"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7830CC">
        <w:rPr>
          <w:rFonts w:ascii="Arial" w:hAnsi="Arial" w:cs="Arial"/>
          <w:b/>
          <w:sz w:val="22"/>
          <w:szCs w:val="22"/>
        </w:rPr>
        <w:t>icolo 2</w:t>
      </w:r>
      <w:r w:rsidR="00A60414">
        <w:rPr>
          <w:rFonts w:ascii="Arial" w:hAnsi="Arial" w:cs="Arial"/>
          <w:b/>
          <w:sz w:val="22"/>
          <w:szCs w:val="22"/>
        </w:rPr>
        <w:t xml:space="preserve">3 </w:t>
      </w:r>
      <w:r w:rsidRPr="005D638C">
        <w:rPr>
          <w:rFonts w:ascii="Arial" w:hAnsi="Arial" w:cs="Arial"/>
          <w:b/>
          <w:sz w:val="22"/>
          <w:szCs w:val="22"/>
        </w:rPr>
        <w:t xml:space="preserve">- Termini del procedimento dell’accesso </w:t>
      </w:r>
      <w:proofErr w:type="gramStart"/>
      <w:r w:rsidRPr="005D638C">
        <w:rPr>
          <w:rFonts w:ascii="Arial" w:hAnsi="Arial" w:cs="Arial"/>
          <w:b/>
          <w:sz w:val="22"/>
          <w:szCs w:val="22"/>
        </w:rPr>
        <w:t>civico</w:t>
      </w:r>
      <w:proofErr w:type="gramEnd"/>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widowControl/>
        <w:numPr>
          <w:ilvl w:val="0"/>
          <w:numId w:val="30"/>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Il procedimento di accesso civico deve </w:t>
      </w:r>
      <w:proofErr w:type="gramStart"/>
      <w:r w:rsidRPr="005D638C">
        <w:rPr>
          <w:rFonts w:ascii="Arial" w:hAnsi="Arial" w:cs="Arial"/>
          <w:sz w:val="22"/>
          <w:szCs w:val="22"/>
        </w:rPr>
        <w:t>concludersi</w:t>
      </w:r>
      <w:proofErr w:type="gramEnd"/>
      <w:r w:rsidRPr="005D638C">
        <w:rPr>
          <w:rFonts w:ascii="Arial" w:hAnsi="Arial" w:cs="Arial"/>
          <w:sz w:val="22"/>
          <w:szCs w:val="22"/>
        </w:rPr>
        <w:t xml:space="preserve"> con provvedimento espresso e motivato, nel termine di trenta giorni, ai sensi dell’art. 6, comma </w:t>
      </w:r>
      <w:proofErr w:type="gramStart"/>
      <w:r w:rsidRPr="005D638C">
        <w:rPr>
          <w:rFonts w:ascii="Arial" w:hAnsi="Arial" w:cs="Arial"/>
          <w:sz w:val="22"/>
          <w:szCs w:val="22"/>
        </w:rPr>
        <w:t>6</w:t>
      </w:r>
      <w:proofErr w:type="gramEnd"/>
      <w:r w:rsidRPr="005D638C">
        <w:rPr>
          <w:rFonts w:ascii="Arial" w:hAnsi="Arial" w:cs="Arial"/>
          <w:sz w:val="22"/>
          <w:szCs w:val="22"/>
        </w:rPr>
        <w:t xml:space="preserve">, del decreto trasparenza, dalla presentazione dell’istanza, con la comunicazione del relativo esito al richiedente. </w:t>
      </w:r>
    </w:p>
    <w:p w:rsidR="0069702B" w:rsidRPr="005D638C" w:rsidRDefault="0069702B" w:rsidP="005D638C">
      <w:pPr>
        <w:widowControl/>
        <w:numPr>
          <w:ilvl w:val="0"/>
          <w:numId w:val="30"/>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In caso di accoglimento il Responsabile della prevenzione della corruzione e della trasparenza </w:t>
      </w:r>
      <w:proofErr w:type="gramStart"/>
      <w:r w:rsidRPr="005D638C">
        <w:rPr>
          <w:rFonts w:ascii="Arial" w:hAnsi="Arial" w:cs="Arial"/>
          <w:sz w:val="22"/>
          <w:szCs w:val="22"/>
        </w:rPr>
        <w:t>provvede a</w:t>
      </w:r>
      <w:proofErr w:type="gramEnd"/>
      <w:r w:rsidRPr="005D638C">
        <w:rPr>
          <w:rFonts w:ascii="Arial" w:hAnsi="Arial" w:cs="Arial"/>
          <w:sz w:val="22"/>
          <w:szCs w:val="22"/>
        </w:rPr>
        <w:t xml:space="preserve"> pubblicare tempestivamente sul sito istituzionale del</w:t>
      </w:r>
      <w:r w:rsidR="00AF02F7">
        <w:rPr>
          <w:rFonts w:ascii="Arial" w:hAnsi="Arial" w:cs="Arial"/>
          <w:sz w:val="22"/>
          <w:szCs w:val="22"/>
        </w:rPr>
        <w:t>l’</w:t>
      </w:r>
      <w:r w:rsidRPr="005D638C">
        <w:rPr>
          <w:rFonts w:ascii="Arial" w:hAnsi="Arial" w:cs="Arial"/>
          <w:sz w:val="22"/>
          <w:szCs w:val="22"/>
        </w:rPr>
        <w:t xml:space="preserve"> </w:t>
      </w:r>
      <w:r w:rsidR="003B30AF">
        <w:rPr>
          <w:rFonts w:ascii="Arial" w:hAnsi="Arial" w:cs="Arial"/>
          <w:sz w:val="22"/>
          <w:szCs w:val="22"/>
        </w:rPr>
        <w:t>Unione montana</w:t>
      </w:r>
      <w:r w:rsidRPr="005D638C">
        <w:rPr>
          <w:rFonts w:ascii="Arial" w:hAnsi="Arial" w:cs="Arial"/>
          <w:sz w:val="22"/>
          <w:szCs w:val="22"/>
        </w:rPr>
        <w:t xml:space="preserve"> i dati, le informazioni o i documenti richiesti e a comunicare al richiedente l’avvenuta pubblicazione degli stessi, indicandogli il relativo collegamento ipertestuale.</w:t>
      </w:r>
    </w:p>
    <w:p w:rsidR="0069702B" w:rsidRPr="005D638C" w:rsidRDefault="0069702B" w:rsidP="005D638C">
      <w:pPr>
        <w:widowControl/>
        <w:numPr>
          <w:ilvl w:val="0"/>
          <w:numId w:val="30"/>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In caso di ritardo o mancata risposta alla domanda di accesso civico da parte del Responsabile della prevenzione della corruzione e della trasparenza, il richiedente può ricorrere al </w:t>
      </w:r>
      <w:r w:rsidR="007830CC">
        <w:rPr>
          <w:rFonts w:ascii="Arial" w:hAnsi="Arial" w:cs="Arial"/>
          <w:sz w:val="22"/>
          <w:szCs w:val="22"/>
        </w:rPr>
        <w:t>titolare del potere sostitutivo</w:t>
      </w:r>
      <w:r w:rsidRPr="005D638C">
        <w:rPr>
          <w:rFonts w:ascii="Arial" w:hAnsi="Arial" w:cs="Arial"/>
          <w:sz w:val="22"/>
          <w:szCs w:val="22"/>
        </w:rPr>
        <w:t xml:space="preserve"> ove presente e diverso dal RPCT, che </w:t>
      </w:r>
      <w:proofErr w:type="gramStart"/>
      <w:r w:rsidRPr="005D638C">
        <w:rPr>
          <w:rFonts w:ascii="Arial" w:hAnsi="Arial" w:cs="Arial"/>
          <w:sz w:val="22"/>
          <w:szCs w:val="22"/>
        </w:rPr>
        <w:t>conclude</w:t>
      </w:r>
      <w:proofErr w:type="gramEnd"/>
      <w:r w:rsidRPr="005D638C">
        <w:rPr>
          <w:rFonts w:ascii="Arial" w:hAnsi="Arial" w:cs="Arial"/>
          <w:sz w:val="22"/>
          <w:szCs w:val="22"/>
        </w:rPr>
        <w:t xml:space="preserve"> il procedimento di accesso civico, entro i termini di cui all’art. 2, comma </w:t>
      </w:r>
      <w:proofErr w:type="gramStart"/>
      <w:r w:rsidRPr="005D638C">
        <w:rPr>
          <w:rFonts w:ascii="Arial" w:hAnsi="Arial" w:cs="Arial"/>
          <w:sz w:val="22"/>
          <w:szCs w:val="22"/>
        </w:rPr>
        <w:t>9</w:t>
      </w:r>
      <w:proofErr w:type="gramEnd"/>
      <w:r w:rsidRPr="005D638C">
        <w:rPr>
          <w:rFonts w:ascii="Arial" w:hAnsi="Arial" w:cs="Arial"/>
          <w:sz w:val="22"/>
          <w:szCs w:val="22"/>
        </w:rPr>
        <w:t xml:space="preserve"> bis, della legge n. 241/1990.</w:t>
      </w:r>
    </w:p>
    <w:p w:rsidR="00A60414" w:rsidRPr="005D638C" w:rsidRDefault="00A60414" w:rsidP="005D638C">
      <w:pPr>
        <w:ind w:left="426" w:hanging="426"/>
        <w:jc w:val="both"/>
        <w:rPr>
          <w:rFonts w:ascii="Arial" w:hAnsi="Arial" w:cs="Arial"/>
          <w:b/>
          <w:sz w:val="22"/>
          <w:szCs w:val="22"/>
        </w:rPr>
      </w:pPr>
    </w:p>
    <w:p w:rsidR="0069702B"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7830CC">
        <w:rPr>
          <w:rFonts w:ascii="Arial" w:hAnsi="Arial" w:cs="Arial"/>
          <w:b/>
          <w:sz w:val="22"/>
          <w:szCs w:val="22"/>
        </w:rPr>
        <w:t>icolo</w:t>
      </w:r>
      <w:r w:rsidRPr="005D638C">
        <w:rPr>
          <w:rFonts w:ascii="Arial" w:hAnsi="Arial" w:cs="Arial"/>
          <w:b/>
          <w:sz w:val="22"/>
          <w:szCs w:val="22"/>
        </w:rPr>
        <w:t xml:space="preserve"> 2</w:t>
      </w:r>
      <w:r w:rsidR="00A60414">
        <w:rPr>
          <w:rFonts w:ascii="Arial" w:hAnsi="Arial" w:cs="Arial"/>
          <w:b/>
          <w:sz w:val="22"/>
          <w:szCs w:val="22"/>
        </w:rPr>
        <w:t>4</w:t>
      </w:r>
      <w:r w:rsidRPr="005D638C">
        <w:rPr>
          <w:rFonts w:ascii="Arial" w:hAnsi="Arial" w:cs="Arial"/>
          <w:b/>
          <w:sz w:val="22"/>
          <w:szCs w:val="22"/>
        </w:rPr>
        <w:t xml:space="preserve"> - Responsabile del procedimento di accesso civico</w:t>
      </w:r>
    </w:p>
    <w:p w:rsidR="00E94C42" w:rsidRPr="005D638C" w:rsidRDefault="00E94C42" w:rsidP="005D638C">
      <w:pPr>
        <w:ind w:left="426" w:hanging="426"/>
        <w:jc w:val="both"/>
        <w:rPr>
          <w:rFonts w:ascii="Arial" w:hAnsi="Arial" w:cs="Arial"/>
          <w:b/>
          <w:sz w:val="22"/>
          <w:szCs w:val="22"/>
        </w:rPr>
      </w:pPr>
    </w:p>
    <w:p w:rsidR="0069702B" w:rsidRPr="005D638C" w:rsidRDefault="001D7300" w:rsidP="005D638C">
      <w:pPr>
        <w:widowControl/>
        <w:numPr>
          <w:ilvl w:val="0"/>
          <w:numId w:val="14"/>
        </w:numPr>
        <w:suppressAutoHyphens/>
        <w:autoSpaceDE/>
        <w:autoSpaceDN/>
        <w:adjustRightInd/>
        <w:ind w:left="426" w:hanging="426"/>
        <w:jc w:val="both"/>
        <w:rPr>
          <w:rFonts w:ascii="Arial" w:hAnsi="Arial" w:cs="Arial"/>
          <w:sz w:val="22"/>
          <w:szCs w:val="22"/>
        </w:rPr>
      </w:pPr>
      <w:r>
        <w:rPr>
          <w:rFonts w:ascii="Arial" w:hAnsi="Arial" w:cs="Arial"/>
          <w:sz w:val="22"/>
          <w:szCs w:val="22"/>
        </w:rPr>
        <w:t xml:space="preserve">Il </w:t>
      </w:r>
      <w:r w:rsidR="0069702B" w:rsidRPr="005D638C">
        <w:rPr>
          <w:rFonts w:ascii="Arial" w:hAnsi="Arial" w:cs="Arial"/>
          <w:sz w:val="22"/>
          <w:szCs w:val="22"/>
        </w:rPr>
        <w:t>Responsabile del procedimento di accesso civico è il Responsabile della Prevenzione della corruzione e della trasparenza.</w:t>
      </w:r>
    </w:p>
    <w:p w:rsidR="0069702B" w:rsidRPr="005D638C" w:rsidRDefault="0069702B" w:rsidP="005D638C">
      <w:pPr>
        <w:widowControl/>
        <w:numPr>
          <w:ilvl w:val="0"/>
          <w:numId w:val="14"/>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Il Responsabile della prevenzione della corruzione e della trasparenza ha l’obbligo di segnalare, </w:t>
      </w:r>
      <w:proofErr w:type="gramStart"/>
      <w:r w:rsidRPr="005D638C">
        <w:rPr>
          <w:rFonts w:ascii="Arial" w:hAnsi="Arial" w:cs="Arial"/>
          <w:sz w:val="22"/>
          <w:szCs w:val="22"/>
        </w:rPr>
        <w:t>in relazione alla</w:t>
      </w:r>
      <w:proofErr w:type="gramEnd"/>
      <w:r w:rsidRPr="005D638C">
        <w:rPr>
          <w:rFonts w:ascii="Arial" w:hAnsi="Arial" w:cs="Arial"/>
          <w:sz w:val="22"/>
          <w:szCs w:val="22"/>
        </w:rPr>
        <w:t xml:space="preserve"> loro gravità, i casi di inadempimento o di adempimento parziale, </w:t>
      </w:r>
      <w:r w:rsidRPr="007A0CEB">
        <w:rPr>
          <w:rFonts w:ascii="Arial" w:hAnsi="Arial" w:cs="Arial"/>
          <w:sz w:val="22"/>
          <w:szCs w:val="22"/>
        </w:rPr>
        <w:t>all’ufficio per i procedimenti disciplinari del</w:t>
      </w:r>
      <w:r w:rsidR="00AF02F7">
        <w:rPr>
          <w:rFonts w:ascii="Arial" w:hAnsi="Arial" w:cs="Arial"/>
          <w:sz w:val="22"/>
          <w:szCs w:val="22"/>
        </w:rPr>
        <w:t>l’</w:t>
      </w:r>
      <w:r w:rsidRPr="007A0CEB">
        <w:rPr>
          <w:rFonts w:ascii="Arial" w:hAnsi="Arial" w:cs="Arial"/>
          <w:sz w:val="22"/>
          <w:szCs w:val="22"/>
        </w:rPr>
        <w:t xml:space="preserve"> </w:t>
      </w:r>
      <w:r w:rsidR="003B30AF">
        <w:rPr>
          <w:rFonts w:ascii="Arial" w:hAnsi="Arial" w:cs="Arial"/>
          <w:sz w:val="22"/>
          <w:szCs w:val="22"/>
        </w:rPr>
        <w:t>Unione montana</w:t>
      </w:r>
      <w:r w:rsidRPr="007A0CEB">
        <w:rPr>
          <w:rFonts w:ascii="Arial" w:hAnsi="Arial" w:cs="Arial"/>
          <w:sz w:val="22"/>
          <w:szCs w:val="22"/>
        </w:rPr>
        <w:t>, ai fini dell’eventuale attivazione del procedimento disciplinare; la segnalazione degli</w:t>
      </w:r>
      <w:r w:rsidRPr="005D638C">
        <w:rPr>
          <w:rFonts w:ascii="Arial" w:hAnsi="Arial" w:cs="Arial"/>
          <w:sz w:val="22"/>
          <w:szCs w:val="22"/>
        </w:rPr>
        <w:t xml:space="preserve"> inadempimenti viene effettuata anche al vertice politico </w:t>
      </w:r>
      <w:r w:rsidRPr="00103422">
        <w:rPr>
          <w:rFonts w:ascii="Arial" w:hAnsi="Arial" w:cs="Arial"/>
          <w:sz w:val="22"/>
          <w:szCs w:val="22"/>
        </w:rPr>
        <w:t>del</w:t>
      </w:r>
      <w:r w:rsidR="00AF02F7" w:rsidRPr="00103422">
        <w:rPr>
          <w:rFonts w:ascii="Arial" w:hAnsi="Arial" w:cs="Arial"/>
          <w:sz w:val="22"/>
          <w:szCs w:val="22"/>
        </w:rPr>
        <w:t>l’</w:t>
      </w:r>
      <w:r w:rsidRPr="00103422">
        <w:rPr>
          <w:rFonts w:ascii="Arial" w:hAnsi="Arial" w:cs="Arial"/>
          <w:sz w:val="22"/>
          <w:szCs w:val="22"/>
        </w:rPr>
        <w:t xml:space="preserve"> </w:t>
      </w:r>
      <w:r w:rsidR="003B30AF" w:rsidRPr="00103422">
        <w:rPr>
          <w:rFonts w:ascii="Arial" w:hAnsi="Arial" w:cs="Arial"/>
          <w:sz w:val="22"/>
          <w:szCs w:val="22"/>
        </w:rPr>
        <w:t>Unione montana</w:t>
      </w:r>
      <w:r w:rsidRPr="00103422">
        <w:rPr>
          <w:rFonts w:ascii="Arial" w:hAnsi="Arial" w:cs="Arial"/>
          <w:sz w:val="22"/>
          <w:szCs w:val="22"/>
        </w:rPr>
        <w:t xml:space="preserve"> e all’OIV </w:t>
      </w:r>
      <w:r w:rsidR="00103422" w:rsidRPr="00103422">
        <w:rPr>
          <w:rFonts w:ascii="Arial" w:hAnsi="Arial" w:cs="Arial"/>
          <w:sz w:val="22"/>
          <w:szCs w:val="22"/>
        </w:rPr>
        <w:t xml:space="preserve"> se nominato e</w:t>
      </w:r>
      <w:r w:rsidR="00AF02F7" w:rsidRPr="00103422">
        <w:rPr>
          <w:rFonts w:ascii="Arial" w:hAnsi="Arial" w:cs="Arial"/>
          <w:sz w:val="22"/>
          <w:szCs w:val="22"/>
        </w:rPr>
        <w:t xml:space="preserve"> al Segretario dell’Ente </w:t>
      </w:r>
      <w:r w:rsidRPr="00103422">
        <w:rPr>
          <w:rFonts w:ascii="Arial" w:hAnsi="Arial" w:cs="Arial"/>
          <w:sz w:val="22"/>
          <w:szCs w:val="22"/>
        </w:rPr>
        <w:t>in forma associata ai fini dell’attivazione dei procedimenti</w:t>
      </w:r>
      <w:r w:rsidRPr="005D638C">
        <w:rPr>
          <w:rFonts w:ascii="Arial" w:hAnsi="Arial" w:cs="Arial"/>
          <w:sz w:val="22"/>
          <w:szCs w:val="22"/>
        </w:rPr>
        <w:t xml:space="preserve"> rispettivamente competenti in tema di responsabilità. Se il documento, l’informazione o il dato richiesti </w:t>
      </w:r>
      <w:proofErr w:type="gramStart"/>
      <w:r w:rsidRPr="005D638C">
        <w:rPr>
          <w:rFonts w:ascii="Arial" w:hAnsi="Arial" w:cs="Arial"/>
          <w:sz w:val="22"/>
          <w:szCs w:val="22"/>
        </w:rPr>
        <w:t>risultino essere</w:t>
      </w:r>
      <w:proofErr w:type="gramEnd"/>
      <w:r w:rsidRPr="005D638C">
        <w:rPr>
          <w:rFonts w:ascii="Arial" w:hAnsi="Arial" w:cs="Arial"/>
          <w:sz w:val="22"/>
          <w:szCs w:val="22"/>
        </w:rPr>
        <w:t xml:space="preserve"> già pubblicati sul sito istituzionale del</w:t>
      </w:r>
      <w:r w:rsidR="00AF02F7">
        <w:rPr>
          <w:rFonts w:ascii="Arial" w:hAnsi="Arial" w:cs="Arial"/>
          <w:sz w:val="22"/>
          <w:szCs w:val="22"/>
        </w:rPr>
        <w:t>l’</w:t>
      </w:r>
      <w:r w:rsidRPr="005D638C">
        <w:rPr>
          <w:rFonts w:ascii="Arial" w:hAnsi="Arial" w:cs="Arial"/>
          <w:sz w:val="22"/>
          <w:szCs w:val="22"/>
        </w:rPr>
        <w:t xml:space="preserve"> </w:t>
      </w:r>
      <w:r w:rsidR="003B30AF">
        <w:rPr>
          <w:rFonts w:ascii="Arial" w:hAnsi="Arial" w:cs="Arial"/>
          <w:sz w:val="22"/>
          <w:szCs w:val="22"/>
        </w:rPr>
        <w:t>Unione montana</w:t>
      </w:r>
      <w:r w:rsidRPr="005D638C">
        <w:rPr>
          <w:rFonts w:ascii="Arial" w:hAnsi="Arial" w:cs="Arial"/>
          <w:sz w:val="22"/>
          <w:szCs w:val="22"/>
        </w:rPr>
        <w:t xml:space="preserve"> nel rispetto della normativa vigente, il </w:t>
      </w:r>
      <w:r w:rsidR="007A0CEB">
        <w:rPr>
          <w:rFonts w:ascii="Arial" w:hAnsi="Arial" w:cs="Arial"/>
          <w:sz w:val="22"/>
          <w:szCs w:val="22"/>
        </w:rPr>
        <w:t>R</w:t>
      </w:r>
      <w:r w:rsidRPr="005D638C">
        <w:rPr>
          <w:rFonts w:ascii="Arial" w:hAnsi="Arial" w:cs="Arial"/>
          <w:sz w:val="22"/>
          <w:szCs w:val="22"/>
        </w:rPr>
        <w:t>esponsabile della prevenzione della corruzione e della trasparenza comunica tempestivamente al richiedente l’avvenuta pubblicazione, indicandogli il relativo collegamento ipertestuale.</w:t>
      </w:r>
    </w:p>
    <w:p w:rsidR="0069702B" w:rsidRPr="005D638C" w:rsidRDefault="0069702B" w:rsidP="005D638C">
      <w:pPr>
        <w:ind w:left="426" w:hanging="426"/>
        <w:jc w:val="both"/>
        <w:rPr>
          <w:rFonts w:ascii="Arial" w:hAnsi="Arial" w:cs="Arial"/>
          <w:b/>
          <w:sz w:val="22"/>
          <w:szCs w:val="22"/>
        </w:rPr>
      </w:pPr>
    </w:p>
    <w:p w:rsidR="00DA6A75" w:rsidRDefault="0069702B" w:rsidP="00DA6A75">
      <w:pPr>
        <w:ind w:left="426" w:hanging="426"/>
        <w:jc w:val="center"/>
        <w:rPr>
          <w:rFonts w:ascii="Arial" w:hAnsi="Arial" w:cs="Arial"/>
          <w:b/>
          <w:sz w:val="22"/>
          <w:szCs w:val="22"/>
        </w:rPr>
      </w:pPr>
      <w:r w:rsidRPr="005D638C">
        <w:rPr>
          <w:rFonts w:ascii="Arial" w:hAnsi="Arial" w:cs="Arial"/>
          <w:b/>
          <w:sz w:val="22"/>
          <w:szCs w:val="22"/>
        </w:rPr>
        <w:t xml:space="preserve">CAPO IV </w:t>
      </w:r>
    </w:p>
    <w:p w:rsidR="00DA6A75" w:rsidRDefault="00DA6A75" w:rsidP="00DA6A75">
      <w:pPr>
        <w:ind w:left="426" w:hanging="426"/>
        <w:jc w:val="center"/>
        <w:rPr>
          <w:rFonts w:ascii="Arial" w:hAnsi="Arial" w:cs="Arial"/>
          <w:b/>
          <w:sz w:val="22"/>
          <w:szCs w:val="22"/>
        </w:rPr>
      </w:pPr>
      <w:r>
        <w:rPr>
          <w:rFonts w:ascii="Arial" w:hAnsi="Arial" w:cs="Arial"/>
          <w:b/>
          <w:sz w:val="22"/>
          <w:szCs w:val="22"/>
        </w:rPr>
        <w:t xml:space="preserve"> ACCESSO GENERALIZZATO</w:t>
      </w:r>
    </w:p>
    <w:p w:rsidR="00DA6A75" w:rsidRDefault="00DA6A75" w:rsidP="00DA6A75">
      <w:pPr>
        <w:ind w:left="426" w:hanging="426"/>
        <w:jc w:val="center"/>
        <w:rPr>
          <w:rFonts w:ascii="Arial" w:hAnsi="Arial" w:cs="Arial"/>
          <w:b/>
          <w:sz w:val="22"/>
          <w:szCs w:val="22"/>
        </w:rPr>
      </w:pPr>
    </w:p>
    <w:p w:rsidR="0069702B" w:rsidRDefault="00DA6A75" w:rsidP="00DA6A75">
      <w:pPr>
        <w:ind w:left="426" w:hanging="426"/>
        <w:rPr>
          <w:rFonts w:ascii="Arial" w:hAnsi="Arial" w:cs="Arial"/>
          <w:b/>
          <w:sz w:val="22"/>
          <w:szCs w:val="22"/>
        </w:rPr>
      </w:pPr>
      <w:r>
        <w:rPr>
          <w:rFonts w:ascii="Arial" w:hAnsi="Arial" w:cs="Arial"/>
          <w:b/>
          <w:sz w:val="22"/>
          <w:szCs w:val="22"/>
        </w:rPr>
        <w:t>Articolo</w:t>
      </w:r>
      <w:r w:rsidR="0069702B" w:rsidRPr="005D638C">
        <w:rPr>
          <w:rFonts w:ascii="Arial" w:hAnsi="Arial" w:cs="Arial"/>
          <w:b/>
          <w:sz w:val="22"/>
          <w:szCs w:val="22"/>
        </w:rPr>
        <w:t xml:space="preserve"> 2</w:t>
      </w:r>
      <w:r w:rsidR="00A60414">
        <w:rPr>
          <w:rFonts w:ascii="Arial" w:hAnsi="Arial" w:cs="Arial"/>
          <w:b/>
          <w:sz w:val="22"/>
          <w:szCs w:val="22"/>
        </w:rPr>
        <w:t>5</w:t>
      </w:r>
      <w:r w:rsidR="0069702B" w:rsidRPr="005D638C">
        <w:rPr>
          <w:rFonts w:ascii="Arial" w:hAnsi="Arial" w:cs="Arial"/>
          <w:b/>
          <w:sz w:val="22"/>
          <w:szCs w:val="22"/>
        </w:rPr>
        <w:t xml:space="preserve"> - Oggetto, finalità e legittimazione soggettiva dell’accesso </w:t>
      </w:r>
      <w:proofErr w:type="gramStart"/>
      <w:r w:rsidR="0069702B" w:rsidRPr="005D638C">
        <w:rPr>
          <w:rFonts w:ascii="Arial" w:hAnsi="Arial" w:cs="Arial"/>
          <w:b/>
          <w:sz w:val="22"/>
          <w:szCs w:val="22"/>
        </w:rPr>
        <w:t>generalizzato</w:t>
      </w:r>
      <w:proofErr w:type="gramEnd"/>
    </w:p>
    <w:p w:rsidR="00E94C42" w:rsidRPr="005D638C" w:rsidRDefault="00E94C42" w:rsidP="00DA6A75">
      <w:pPr>
        <w:ind w:left="426" w:hanging="426"/>
        <w:rPr>
          <w:rFonts w:ascii="Arial" w:hAnsi="Arial" w:cs="Arial"/>
          <w:b/>
          <w:sz w:val="22"/>
          <w:szCs w:val="22"/>
        </w:rPr>
      </w:pPr>
    </w:p>
    <w:p w:rsidR="0069702B" w:rsidRPr="005D638C" w:rsidRDefault="0069702B" w:rsidP="005D638C">
      <w:pPr>
        <w:widowControl/>
        <w:numPr>
          <w:ilvl w:val="0"/>
          <w:numId w:val="16"/>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Il diritto di accesso generalizzato è disciplinato dall’art. 5, comma </w:t>
      </w:r>
      <w:proofErr w:type="gramStart"/>
      <w:r w:rsidRPr="005D638C">
        <w:rPr>
          <w:rFonts w:ascii="Arial" w:hAnsi="Arial" w:cs="Arial"/>
          <w:sz w:val="22"/>
          <w:szCs w:val="22"/>
        </w:rPr>
        <w:t>2</w:t>
      </w:r>
      <w:proofErr w:type="gramEnd"/>
      <w:r w:rsidRPr="005D638C">
        <w:rPr>
          <w:rFonts w:ascii="Arial" w:hAnsi="Arial" w:cs="Arial"/>
          <w:sz w:val="22"/>
          <w:szCs w:val="22"/>
        </w:rPr>
        <w:t xml:space="preserve">, del </w:t>
      </w:r>
      <w:proofErr w:type="spellStart"/>
      <w:r w:rsidRPr="005D638C">
        <w:rPr>
          <w:rFonts w:ascii="Arial" w:hAnsi="Arial" w:cs="Arial"/>
          <w:sz w:val="22"/>
          <w:szCs w:val="22"/>
        </w:rPr>
        <w:t>D.Lgs.</w:t>
      </w:r>
      <w:proofErr w:type="spellEnd"/>
      <w:r w:rsidRPr="005D638C">
        <w:rPr>
          <w:rFonts w:ascii="Arial" w:hAnsi="Arial" w:cs="Arial"/>
          <w:sz w:val="22"/>
          <w:szCs w:val="22"/>
        </w:rPr>
        <w:t xml:space="preserve"> n. 33/2013 e il suo esercizio comprende tutti gli atti, documenti e informazioni, detenuti dal</w:t>
      </w:r>
      <w:r w:rsidR="00AF02F7">
        <w:rPr>
          <w:rFonts w:ascii="Arial" w:hAnsi="Arial" w:cs="Arial"/>
          <w:sz w:val="22"/>
          <w:szCs w:val="22"/>
        </w:rPr>
        <w:t>l’</w:t>
      </w:r>
      <w:r w:rsidRPr="005D638C">
        <w:rPr>
          <w:rFonts w:ascii="Arial" w:hAnsi="Arial" w:cs="Arial"/>
          <w:sz w:val="22"/>
          <w:szCs w:val="22"/>
        </w:rPr>
        <w:t xml:space="preserve"> </w:t>
      </w:r>
      <w:r w:rsidR="003B30AF">
        <w:rPr>
          <w:rFonts w:ascii="Arial" w:hAnsi="Arial" w:cs="Arial"/>
          <w:sz w:val="22"/>
          <w:szCs w:val="22"/>
        </w:rPr>
        <w:t>Unione montana</w:t>
      </w:r>
      <w:r w:rsidRPr="005D638C">
        <w:rPr>
          <w:rFonts w:ascii="Arial" w:hAnsi="Arial" w:cs="Arial"/>
          <w:sz w:val="22"/>
          <w:szCs w:val="22"/>
        </w:rPr>
        <w:t xml:space="preserve">, ulteriori rispetto a quelli per i quali è previsto un obbligo di pubblicazione, nel rispetto dei limiti relativi alla tutela di interessi pubblici e privati giuridicamente rilevanti secondo quanto previsto dall’art. </w:t>
      </w:r>
      <w:proofErr w:type="gramStart"/>
      <w:r w:rsidRPr="005D638C">
        <w:rPr>
          <w:rFonts w:ascii="Arial" w:hAnsi="Arial" w:cs="Arial"/>
          <w:sz w:val="22"/>
          <w:szCs w:val="22"/>
        </w:rPr>
        <w:t xml:space="preserve">5-bis del </w:t>
      </w:r>
      <w:proofErr w:type="spellStart"/>
      <w:r w:rsidRPr="005D638C">
        <w:rPr>
          <w:rFonts w:ascii="Arial" w:hAnsi="Arial" w:cs="Arial"/>
          <w:sz w:val="22"/>
          <w:szCs w:val="22"/>
        </w:rPr>
        <w:t>D.Lgs.</w:t>
      </w:r>
      <w:proofErr w:type="spellEnd"/>
      <w:r w:rsidRPr="005D638C">
        <w:rPr>
          <w:rFonts w:ascii="Arial" w:hAnsi="Arial" w:cs="Arial"/>
          <w:sz w:val="22"/>
          <w:szCs w:val="22"/>
        </w:rPr>
        <w:t xml:space="preserve"> n. 33/2013 e dalle norme del presente capo.</w:t>
      </w:r>
      <w:proofErr w:type="gramEnd"/>
    </w:p>
    <w:p w:rsidR="0069702B" w:rsidRPr="005D638C" w:rsidRDefault="0069702B" w:rsidP="005D638C">
      <w:pPr>
        <w:widowControl/>
        <w:numPr>
          <w:ilvl w:val="0"/>
          <w:numId w:val="16"/>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lastRenderedPageBreak/>
        <w:t>La finalità dell’accesso generalizzato è quella di favorire forme diffuse di controllo sul perseguimento delle funzioni istituzionali e sull’utilizzo delle risorse pubbliche e di promuovere la partecipazione al dibattito pubblico.</w:t>
      </w:r>
    </w:p>
    <w:p w:rsidR="0069702B" w:rsidRDefault="0069702B" w:rsidP="005D638C">
      <w:pPr>
        <w:widowControl/>
        <w:numPr>
          <w:ilvl w:val="0"/>
          <w:numId w:val="16"/>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L’esercizio dell’accesso generalizzato non è sottoposto ad alcuna limitazione quanto alla legittimazione soggettiva del richiedente; chiunque può esercitare tale diritto indipendentemente dall’essere cittadino italiano o residente nel territorio dello Stato.</w:t>
      </w:r>
    </w:p>
    <w:p w:rsidR="001E18EC" w:rsidRPr="005D638C" w:rsidRDefault="001E18EC" w:rsidP="005D638C">
      <w:pPr>
        <w:widowControl/>
        <w:numPr>
          <w:ilvl w:val="0"/>
          <w:numId w:val="16"/>
        </w:numPr>
        <w:suppressAutoHyphens/>
        <w:autoSpaceDE/>
        <w:autoSpaceDN/>
        <w:adjustRightInd/>
        <w:ind w:left="426" w:hanging="426"/>
        <w:jc w:val="both"/>
        <w:rPr>
          <w:rFonts w:ascii="Arial" w:hAnsi="Arial" w:cs="Arial"/>
          <w:sz w:val="22"/>
          <w:szCs w:val="22"/>
        </w:rPr>
      </w:pPr>
      <w:r>
        <w:rPr>
          <w:rFonts w:ascii="Arial" w:hAnsi="Arial" w:cs="Arial"/>
          <w:sz w:val="22"/>
          <w:szCs w:val="22"/>
        </w:rPr>
        <w:t xml:space="preserve">E’ escluso l’obbligo dell’Amministrazione di rielaborare dati ai fini </w:t>
      </w:r>
      <w:proofErr w:type="gramStart"/>
      <w:r>
        <w:rPr>
          <w:rFonts w:ascii="Arial" w:hAnsi="Arial" w:cs="Arial"/>
          <w:sz w:val="22"/>
          <w:szCs w:val="22"/>
        </w:rPr>
        <w:t>dell’</w:t>
      </w:r>
      <w:proofErr w:type="gramEnd"/>
      <w:r>
        <w:rPr>
          <w:rFonts w:ascii="Arial" w:hAnsi="Arial" w:cs="Arial"/>
          <w:sz w:val="22"/>
          <w:szCs w:val="22"/>
        </w:rPr>
        <w:t>accesso generalizzato, che riguarda solo documenti dai quali l’interessato può acquisire le informazioni che gli interessano.</w:t>
      </w:r>
    </w:p>
    <w:p w:rsidR="00DA6A75" w:rsidRDefault="00DA6A75" w:rsidP="005D638C">
      <w:pPr>
        <w:ind w:left="426" w:hanging="426"/>
        <w:jc w:val="both"/>
        <w:rPr>
          <w:rFonts w:ascii="Arial" w:hAnsi="Arial" w:cs="Arial"/>
          <w:b/>
          <w:sz w:val="22"/>
          <w:szCs w:val="22"/>
        </w:rPr>
      </w:pPr>
    </w:p>
    <w:p w:rsidR="007A0CEB" w:rsidRDefault="007A0CEB" w:rsidP="005D638C">
      <w:pPr>
        <w:ind w:left="426" w:hanging="426"/>
        <w:jc w:val="both"/>
        <w:rPr>
          <w:rFonts w:ascii="Arial" w:hAnsi="Arial" w:cs="Arial"/>
          <w:b/>
          <w:sz w:val="22"/>
          <w:szCs w:val="22"/>
        </w:rPr>
      </w:pPr>
    </w:p>
    <w:p w:rsidR="00DA6A75" w:rsidRDefault="00DA6A75" w:rsidP="005D638C">
      <w:pPr>
        <w:ind w:left="426" w:hanging="426"/>
        <w:jc w:val="both"/>
        <w:rPr>
          <w:rFonts w:ascii="Arial" w:hAnsi="Arial" w:cs="Arial"/>
          <w:b/>
          <w:sz w:val="22"/>
          <w:szCs w:val="22"/>
        </w:rPr>
      </w:pPr>
    </w:p>
    <w:p w:rsidR="0069702B" w:rsidRDefault="0069702B" w:rsidP="005D638C">
      <w:pPr>
        <w:ind w:left="426" w:hanging="426"/>
        <w:jc w:val="both"/>
        <w:rPr>
          <w:rFonts w:ascii="Arial" w:hAnsi="Arial" w:cs="Arial"/>
          <w:b/>
          <w:sz w:val="22"/>
          <w:szCs w:val="22"/>
        </w:rPr>
      </w:pPr>
      <w:r w:rsidRPr="005D638C">
        <w:rPr>
          <w:rFonts w:ascii="Arial" w:hAnsi="Arial" w:cs="Arial"/>
          <w:b/>
          <w:sz w:val="22"/>
          <w:szCs w:val="22"/>
        </w:rPr>
        <w:t>Art</w:t>
      </w:r>
      <w:r w:rsidR="00702D82">
        <w:rPr>
          <w:rFonts w:ascii="Arial" w:hAnsi="Arial" w:cs="Arial"/>
          <w:b/>
          <w:sz w:val="22"/>
          <w:szCs w:val="22"/>
        </w:rPr>
        <w:t>icolo</w:t>
      </w:r>
      <w:r w:rsidRPr="005D638C">
        <w:rPr>
          <w:rFonts w:ascii="Arial" w:hAnsi="Arial" w:cs="Arial"/>
          <w:b/>
          <w:sz w:val="22"/>
          <w:szCs w:val="22"/>
        </w:rPr>
        <w:t xml:space="preserve"> 2</w:t>
      </w:r>
      <w:r w:rsidR="00A60414">
        <w:rPr>
          <w:rFonts w:ascii="Arial" w:hAnsi="Arial" w:cs="Arial"/>
          <w:b/>
          <w:sz w:val="22"/>
          <w:szCs w:val="22"/>
        </w:rPr>
        <w:t>6</w:t>
      </w:r>
      <w:r w:rsidRPr="005D638C">
        <w:rPr>
          <w:rFonts w:ascii="Arial" w:hAnsi="Arial" w:cs="Arial"/>
          <w:b/>
          <w:sz w:val="22"/>
          <w:szCs w:val="22"/>
        </w:rPr>
        <w:t xml:space="preserve"> - </w:t>
      </w:r>
      <w:proofErr w:type="gramStart"/>
      <w:r w:rsidRPr="005D638C">
        <w:rPr>
          <w:rFonts w:ascii="Arial" w:hAnsi="Arial" w:cs="Arial"/>
          <w:b/>
          <w:sz w:val="22"/>
          <w:szCs w:val="22"/>
        </w:rPr>
        <w:t>Istanza</w:t>
      </w:r>
      <w:proofErr w:type="gramEnd"/>
      <w:r w:rsidRPr="005D638C">
        <w:rPr>
          <w:rFonts w:ascii="Arial" w:hAnsi="Arial" w:cs="Arial"/>
          <w:b/>
          <w:sz w:val="22"/>
          <w:szCs w:val="22"/>
        </w:rPr>
        <w:t xml:space="preserve"> di diritto di accesso generalizzato</w:t>
      </w:r>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widowControl/>
        <w:numPr>
          <w:ilvl w:val="0"/>
          <w:numId w:val="31"/>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di accesso generalizzato</w:t>
      </w:r>
      <w:r w:rsidRPr="007A0CEB">
        <w:rPr>
          <w:rFonts w:ascii="Arial" w:hAnsi="Arial" w:cs="Arial"/>
          <w:sz w:val="22"/>
          <w:szCs w:val="22"/>
        </w:rPr>
        <w:t xml:space="preserve">, </w:t>
      </w:r>
      <w:r w:rsidR="00DA6A75" w:rsidRPr="007A0CEB">
        <w:rPr>
          <w:rFonts w:ascii="Arial" w:hAnsi="Arial" w:cs="Arial"/>
          <w:sz w:val="22"/>
          <w:szCs w:val="22"/>
        </w:rPr>
        <w:t xml:space="preserve">redatta </w:t>
      </w:r>
      <w:r w:rsidR="00A85B13" w:rsidRPr="007A0CEB">
        <w:rPr>
          <w:rFonts w:ascii="Arial" w:hAnsi="Arial" w:cs="Arial"/>
          <w:sz w:val="22"/>
          <w:szCs w:val="22"/>
        </w:rPr>
        <w:t xml:space="preserve">su </w:t>
      </w:r>
      <w:r w:rsidR="00DA6A75" w:rsidRPr="007A0CEB">
        <w:rPr>
          <w:rFonts w:ascii="Arial" w:hAnsi="Arial" w:cs="Arial"/>
          <w:sz w:val="22"/>
          <w:szCs w:val="22"/>
        </w:rPr>
        <w:t xml:space="preserve">modello </w:t>
      </w:r>
      <w:r w:rsidR="00A85B13" w:rsidRPr="007A0CEB">
        <w:rPr>
          <w:rFonts w:ascii="Arial" w:hAnsi="Arial" w:cs="Arial"/>
          <w:sz w:val="22"/>
          <w:szCs w:val="22"/>
        </w:rPr>
        <w:t>predisposto da</w:t>
      </w:r>
      <w:r w:rsidR="00AF02F7">
        <w:rPr>
          <w:rFonts w:ascii="Arial" w:hAnsi="Arial" w:cs="Arial"/>
          <w:sz w:val="22"/>
          <w:szCs w:val="22"/>
        </w:rPr>
        <w:t>ll’</w:t>
      </w:r>
      <w:r w:rsidR="00A85B13" w:rsidRPr="007A0CEB">
        <w:rPr>
          <w:rFonts w:ascii="Arial" w:hAnsi="Arial" w:cs="Arial"/>
          <w:sz w:val="22"/>
          <w:szCs w:val="22"/>
        </w:rPr>
        <w:t xml:space="preserve"> </w:t>
      </w:r>
      <w:r w:rsidR="003B30AF">
        <w:rPr>
          <w:rFonts w:ascii="Arial" w:hAnsi="Arial" w:cs="Arial"/>
          <w:sz w:val="22"/>
          <w:szCs w:val="22"/>
        </w:rPr>
        <w:t>Unione montana</w:t>
      </w:r>
      <w:r w:rsidR="00A85B13" w:rsidRPr="007A0CEB">
        <w:rPr>
          <w:rFonts w:ascii="Arial" w:hAnsi="Arial" w:cs="Arial"/>
          <w:sz w:val="22"/>
          <w:szCs w:val="22"/>
        </w:rPr>
        <w:t xml:space="preserve"> e </w:t>
      </w:r>
      <w:r w:rsidR="00DA6A75" w:rsidRPr="007A0CEB">
        <w:rPr>
          <w:rFonts w:ascii="Arial" w:hAnsi="Arial" w:cs="Arial"/>
          <w:sz w:val="22"/>
          <w:szCs w:val="22"/>
        </w:rPr>
        <w:t>pubblicato nel sito istituzionale dell’ente, va presenta con le modalità previste dall’art. 3</w:t>
      </w:r>
      <w:r w:rsidR="007A0CEB" w:rsidRPr="007A0CEB">
        <w:rPr>
          <w:rFonts w:ascii="Arial" w:hAnsi="Arial" w:cs="Arial"/>
          <w:sz w:val="22"/>
          <w:szCs w:val="22"/>
        </w:rPr>
        <w:t>2</w:t>
      </w:r>
      <w:r w:rsidR="00DA6A75" w:rsidRPr="007A0CEB">
        <w:rPr>
          <w:rFonts w:ascii="Arial" w:hAnsi="Arial" w:cs="Arial"/>
          <w:sz w:val="22"/>
          <w:szCs w:val="22"/>
        </w:rPr>
        <w:t xml:space="preserve"> e </w:t>
      </w:r>
      <w:r w:rsidRPr="007A0CEB">
        <w:rPr>
          <w:rFonts w:ascii="Arial" w:hAnsi="Arial" w:cs="Arial"/>
          <w:sz w:val="22"/>
          <w:szCs w:val="22"/>
        </w:rPr>
        <w:t>indirizzata</w:t>
      </w:r>
      <w:r w:rsidRPr="005D638C">
        <w:rPr>
          <w:rFonts w:ascii="Arial" w:hAnsi="Arial" w:cs="Arial"/>
          <w:sz w:val="22"/>
          <w:szCs w:val="22"/>
        </w:rPr>
        <w:t xml:space="preserve"> all’Ufficio </w:t>
      </w:r>
      <w:proofErr w:type="gramStart"/>
      <w:r w:rsidRPr="005D638C">
        <w:rPr>
          <w:rFonts w:ascii="Arial" w:hAnsi="Arial" w:cs="Arial"/>
          <w:sz w:val="22"/>
          <w:szCs w:val="22"/>
        </w:rPr>
        <w:t>del</w:t>
      </w:r>
      <w:r w:rsidR="00AF02F7">
        <w:rPr>
          <w:rFonts w:ascii="Arial" w:hAnsi="Arial" w:cs="Arial"/>
          <w:sz w:val="22"/>
          <w:szCs w:val="22"/>
        </w:rPr>
        <w:t>l’</w:t>
      </w:r>
      <w:r w:rsidRPr="005D638C">
        <w:rPr>
          <w:rFonts w:ascii="Arial" w:hAnsi="Arial" w:cs="Arial"/>
          <w:sz w:val="22"/>
          <w:szCs w:val="22"/>
        </w:rPr>
        <w:t xml:space="preserve"> </w:t>
      </w:r>
      <w:proofErr w:type="gramEnd"/>
      <w:r w:rsidR="003B30AF">
        <w:rPr>
          <w:rFonts w:ascii="Arial" w:hAnsi="Arial" w:cs="Arial"/>
          <w:sz w:val="22"/>
          <w:szCs w:val="22"/>
        </w:rPr>
        <w:t>Unione montana</w:t>
      </w:r>
      <w:r w:rsidRPr="005D638C">
        <w:rPr>
          <w:rFonts w:ascii="Arial" w:hAnsi="Arial" w:cs="Arial"/>
          <w:sz w:val="22"/>
          <w:szCs w:val="22"/>
        </w:rPr>
        <w:t xml:space="preserve"> che detiene i dati, le informazioni o i documenti e deve contenere le complete generalità del richiedente con i relativi recapiti e numeri di telefono ed identificare i dati, le informazioni o i documenti oggetto di richiesta. 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non deve essere generica ma consentire l’individuazione del dato, del documento o dell’informazione di cui è richiesto l’accesso.</w:t>
      </w:r>
    </w:p>
    <w:p w:rsidR="0069702B" w:rsidRPr="005D638C" w:rsidRDefault="0069702B" w:rsidP="005D638C">
      <w:pPr>
        <w:widowControl/>
        <w:numPr>
          <w:ilvl w:val="0"/>
          <w:numId w:val="31"/>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di accesso generalizzato non richiede motivazione alcuna.</w:t>
      </w:r>
    </w:p>
    <w:p w:rsidR="0069702B" w:rsidRPr="005D638C" w:rsidRDefault="0069702B" w:rsidP="005D638C">
      <w:pPr>
        <w:widowControl/>
        <w:numPr>
          <w:ilvl w:val="0"/>
          <w:numId w:val="31"/>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Non è ammissibile una richiesta di accesso generalizzato meramente esplorativa volta a scoprire di quali informazioni l</w:t>
      </w:r>
      <w:r w:rsidR="00AF02F7">
        <w:rPr>
          <w:rFonts w:ascii="Arial" w:hAnsi="Arial" w:cs="Arial"/>
          <w:sz w:val="22"/>
          <w:szCs w:val="22"/>
        </w:rPr>
        <w:t>’</w:t>
      </w:r>
      <w:r w:rsidR="003B30AF">
        <w:rPr>
          <w:rFonts w:ascii="Arial" w:hAnsi="Arial" w:cs="Arial"/>
          <w:sz w:val="22"/>
          <w:szCs w:val="22"/>
        </w:rPr>
        <w:t>Unione montana</w:t>
      </w:r>
      <w:r w:rsidRPr="005D638C">
        <w:rPr>
          <w:rFonts w:ascii="Arial" w:hAnsi="Arial" w:cs="Arial"/>
          <w:sz w:val="22"/>
          <w:szCs w:val="22"/>
        </w:rPr>
        <w:t xml:space="preserve"> dispone.</w:t>
      </w:r>
    </w:p>
    <w:p w:rsidR="0069702B" w:rsidRPr="005D638C" w:rsidRDefault="0069702B" w:rsidP="005D638C">
      <w:pPr>
        <w:widowControl/>
        <w:numPr>
          <w:ilvl w:val="0"/>
          <w:numId w:val="31"/>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Ai fini dell’accesso generalizzato alle </w:t>
      </w:r>
      <w:proofErr w:type="gramStart"/>
      <w:r w:rsidRPr="005D638C">
        <w:rPr>
          <w:rFonts w:ascii="Arial" w:hAnsi="Arial" w:cs="Arial"/>
          <w:sz w:val="22"/>
          <w:szCs w:val="22"/>
        </w:rPr>
        <w:t>informazioni</w:t>
      </w:r>
      <w:proofErr w:type="gramEnd"/>
      <w:r w:rsidRPr="005D638C">
        <w:rPr>
          <w:rFonts w:ascii="Arial" w:hAnsi="Arial" w:cs="Arial"/>
          <w:sz w:val="22"/>
          <w:szCs w:val="22"/>
        </w:rPr>
        <w:t xml:space="preserve"> l</w:t>
      </w:r>
      <w:r w:rsidR="00AF02F7">
        <w:rPr>
          <w:rFonts w:ascii="Arial" w:hAnsi="Arial" w:cs="Arial"/>
          <w:sz w:val="22"/>
          <w:szCs w:val="22"/>
        </w:rPr>
        <w:t>’</w:t>
      </w:r>
      <w:r w:rsidR="003B30AF">
        <w:rPr>
          <w:rFonts w:ascii="Arial" w:hAnsi="Arial" w:cs="Arial"/>
          <w:sz w:val="22"/>
          <w:szCs w:val="22"/>
        </w:rPr>
        <w:t>Unione montana</w:t>
      </w:r>
      <w:r w:rsidRPr="005D638C">
        <w:rPr>
          <w:rFonts w:ascii="Arial" w:hAnsi="Arial" w:cs="Arial"/>
          <w:sz w:val="22"/>
          <w:szCs w:val="22"/>
        </w:rPr>
        <w:t xml:space="preserve"> non è tenuto a formare, a raccogliere o altrimenti procurarsi informazioni che non siano già in suo possesso ma solo a consentire l’accesso ai documenti nei quali sono contenute le informazioni già detenute e gestite dal</w:t>
      </w:r>
      <w:r w:rsidR="00AF02F7">
        <w:rPr>
          <w:rFonts w:ascii="Arial" w:hAnsi="Arial" w:cs="Arial"/>
          <w:sz w:val="22"/>
          <w:szCs w:val="22"/>
        </w:rPr>
        <w:t>l’</w:t>
      </w:r>
      <w:r w:rsidR="003B30AF">
        <w:rPr>
          <w:rFonts w:ascii="Arial" w:hAnsi="Arial" w:cs="Arial"/>
          <w:sz w:val="22"/>
          <w:szCs w:val="22"/>
        </w:rPr>
        <w:t>Unione montana</w:t>
      </w:r>
      <w:r w:rsidRPr="005D638C">
        <w:rPr>
          <w:rFonts w:ascii="Arial" w:hAnsi="Arial" w:cs="Arial"/>
          <w:sz w:val="22"/>
          <w:szCs w:val="22"/>
        </w:rPr>
        <w:t>.</w:t>
      </w:r>
    </w:p>
    <w:p w:rsidR="0069702B" w:rsidRPr="005D638C" w:rsidRDefault="0069702B" w:rsidP="005D638C">
      <w:pPr>
        <w:ind w:left="426" w:hanging="426"/>
        <w:jc w:val="both"/>
        <w:rPr>
          <w:rFonts w:ascii="Arial" w:hAnsi="Arial" w:cs="Arial"/>
          <w:sz w:val="22"/>
          <w:szCs w:val="22"/>
        </w:rPr>
      </w:pPr>
    </w:p>
    <w:p w:rsidR="00E94C42" w:rsidRDefault="0069702B" w:rsidP="005D638C">
      <w:pPr>
        <w:ind w:left="426" w:hanging="426"/>
        <w:rPr>
          <w:rFonts w:ascii="Arial" w:hAnsi="Arial" w:cs="Arial"/>
          <w:b/>
          <w:sz w:val="22"/>
          <w:szCs w:val="22"/>
        </w:rPr>
      </w:pPr>
      <w:r w:rsidRPr="005D638C">
        <w:rPr>
          <w:rFonts w:ascii="Arial" w:hAnsi="Arial" w:cs="Arial"/>
          <w:b/>
          <w:sz w:val="22"/>
          <w:szCs w:val="22"/>
        </w:rPr>
        <w:t>Art</w:t>
      </w:r>
      <w:r w:rsidR="00702D82">
        <w:rPr>
          <w:rFonts w:ascii="Arial" w:hAnsi="Arial" w:cs="Arial"/>
          <w:b/>
          <w:sz w:val="22"/>
          <w:szCs w:val="22"/>
        </w:rPr>
        <w:t>icolo</w:t>
      </w:r>
      <w:r w:rsidRPr="005D638C">
        <w:rPr>
          <w:rFonts w:ascii="Arial" w:hAnsi="Arial" w:cs="Arial"/>
          <w:b/>
          <w:sz w:val="22"/>
          <w:szCs w:val="22"/>
        </w:rPr>
        <w:t xml:space="preserve"> 2</w:t>
      </w:r>
      <w:r w:rsidR="00A60414">
        <w:rPr>
          <w:rFonts w:ascii="Arial" w:hAnsi="Arial" w:cs="Arial"/>
          <w:b/>
          <w:sz w:val="22"/>
          <w:szCs w:val="22"/>
        </w:rPr>
        <w:t>7</w:t>
      </w:r>
      <w:r w:rsidRPr="005D638C">
        <w:rPr>
          <w:rFonts w:ascii="Arial" w:hAnsi="Arial" w:cs="Arial"/>
          <w:b/>
          <w:sz w:val="22"/>
          <w:szCs w:val="22"/>
        </w:rPr>
        <w:t xml:space="preserve"> - Soggetti controinteressati all’accesso </w:t>
      </w:r>
      <w:proofErr w:type="gramStart"/>
      <w:r w:rsidRPr="005D638C">
        <w:rPr>
          <w:rFonts w:ascii="Arial" w:hAnsi="Arial" w:cs="Arial"/>
          <w:b/>
          <w:sz w:val="22"/>
          <w:szCs w:val="22"/>
        </w:rPr>
        <w:t>generalizzato</w:t>
      </w:r>
      <w:proofErr w:type="gramEnd"/>
    </w:p>
    <w:p w:rsidR="0069702B" w:rsidRPr="005D638C" w:rsidRDefault="0069702B" w:rsidP="005D638C">
      <w:pPr>
        <w:ind w:left="426" w:hanging="426"/>
        <w:rPr>
          <w:rFonts w:ascii="Arial" w:hAnsi="Arial" w:cs="Arial"/>
          <w:b/>
          <w:sz w:val="22"/>
          <w:szCs w:val="22"/>
        </w:rPr>
      </w:pPr>
      <w:r w:rsidRPr="005D638C">
        <w:rPr>
          <w:rFonts w:ascii="Arial" w:hAnsi="Arial" w:cs="Arial"/>
          <w:b/>
          <w:sz w:val="22"/>
          <w:szCs w:val="22"/>
        </w:rPr>
        <w:t xml:space="preserve"> </w:t>
      </w:r>
    </w:p>
    <w:p w:rsidR="0069702B" w:rsidRPr="005D638C" w:rsidRDefault="0069702B" w:rsidP="005D638C">
      <w:pPr>
        <w:widowControl/>
        <w:numPr>
          <w:ilvl w:val="0"/>
          <w:numId w:val="29"/>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L’ufficio cui è indirizzata la richiesta di accesso generalizzato, se individua soggetti controinteressati, è tenuto a dare comunicazione agli stessi, mediante invio di copia della stessa, </w:t>
      </w:r>
      <w:proofErr w:type="gramStart"/>
      <w:r w:rsidRPr="005D638C">
        <w:rPr>
          <w:rFonts w:ascii="Arial" w:hAnsi="Arial" w:cs="Arial"/>
          <w:sz w:val="22"/>
          <w:szCs w:val="22"/>
        </w:rPr>
        <w:t>a mezzo di</w:t>
      </w:r>
      <w:proofErr w:type="gramEnd"/>
      <w:r w:rsidRPr="005D638C">
        <w:rPr>
          <w:rFonts w:ascii="Arial" w:hAnsi="Arial" w:cs="Arial"/>
          <w:sz w:val="22"/>
          <w:szCs w:val="22"/>
        </w:rPr>
        <w:t xml:space="preserve"> raccomandata con avviso di ricevimento o per via telematica per coloro che abbiano acconsentito a tale forma di comunicazione.</w:t>
      </w:r>
    </w:p>
    <w:p w:rsidR="0069702B" w:rsidRPr="005D638C" w:rsidRDefault="0069702B" w:rsidP="005D638C">
      <w:pPr>
        <w:widowControl/>
        <w:numPr>
          <w:ilvl w:val="0"/>
          <w:numId w:val="29"/>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 soggetti controinteressati sono esclusivamente le persone fisiche e giuridiche portatrici dei seguenti interessi privati di cui all’art. 5 – bis, comma </w:t>
      </w:r>
      <w:proofErr w:type="gramStart"/>
      <w:r w:rsidRPr="005D638C">
        <w:rPr>
          <w:rFonts w:ascii="Arial" w:hAnsi="Arial" w:cs="Arial"/>
          <w:sz w:val="22"/>
          <w:szCs w:val="22"/>
        </w:rPr>
        <w:t>2</w:t>
      </w:r>
      <w:proofErr w:type="gramEnd"/>
      <w:r w:rsidRPr="005D638C">
        <w:rPr>
          <w:rFonts w:ascii="Arial" w:hAnsi="Arial" w:cs="Arial"/>
          <w:sz w:val="22"/>
          <w:szCs w:val="22"/>
        </w:rPr>
        <w:t>, del decreto trasparenza:</w:t>
      </w:r>
    </w:p>
    <w:p w:rsidR="0069702B" w:rsidRPr="005D638C" w:rsidRDefault="0069702B" w:rsidP="00702D82">
      <w:pPr>
        <w:widowControl/>
        <w:numPr>
          <w:ilvl w:val="0"/>
          <w:numId w:val="15"/>
        </w:numPr>
        <w:suppressAutoHyphens/>
        <w:autoSpaceDE/>
        <w:autoSpaceDN/>
        <w:adjustRightInd/>
        <w:ind w:left="426" w:hanging="284"/>
        <w:jc w:val="both"/>
        <w:rPr>
          <w:rFonts w:ascii="Arial" w:hAnsi="Arial" w:cs="Arial"/>
          <w:sz w:val="22"/>
          <w:szCs w:val="22"/>
        </w:rPr>
      </w:pPr>
      <w:proofErr w:type="gramStart"/>
      <w:r w:rsidRPr="005D638C">
        <w:rPr>
          <w:rFonts w:ascii="Arial" w:hAnsi="Arial" w:cs="Arial"/>
          <w:sz w:val="22"/>
          <w:szCs w:val="22"/>
        </w:rPr>
        <w:t>protezione</w:t>
      </w:r>
      <w:proofErr w:type="gramEnd"/>
      <w:r w:rsidRPr="005D638C">
        <w:rPr>
          <w:rFonts w:ascii="Arial" w:hAnsi="Arial" w:cs="Arial"/>
          <w:sz w:val="22"/>
          <w:szCs w:val="22"/>
        </w:rPr>
        <w:t xml:space="preserve"> dei dati personali, in conformità al </w:t>
      </w:r>
      <w:proofErr w:type="spellStart"/>
      <w:r w:rsidRPr="005D638C">
        <w:rPr>
          <w:rFonts w:ascii="Arial" w:hAnsi="Arial" w:cs="Arial"/>
          <w:sz w:val="22"/>
          <w:szCs w:val="22"/>
        </w:rPr>
        <w:t>D.Lgs.</w:t>
      </w:r>
      <w:proofErr w:type="spellEnd"/>
      <w:r w:rsidRPr="005D638C">
        <w:rPr>
          <w:rFonts w:ascii="Arial" w:hAnsi="Arial" w:cs="Arial"/>
          <w:sz w:val="22"/>
          <w:szCs w:val="22"/>
        </w:rPr>
        <w:t xml:space="preserve"> n. 196/2003;</w:t>
      </w:r>
    </w:p>
    <w:p w:rsidR="0069702B" w:rsidRPr="005D638C" w:rsidRDefault="0069702B" w:rsidP="00702D82">
      <w:pPr>
        <w:widowControl/>
        <w:numPr>
          <w:ilvl w:val="0"/>
          <w:numId w:val="15"/>
        </w:numPr>
        <w:suppressAutoHyphens/>
        <w:autoSpaceDE/>
        <w:autoSpaceDN/>
        <w:adjustRightInd/>
        <w:ind w:left="426" w:hanging="284"/>
        <w:jc w:val="both"/>
        <w:rPr>
          <w:rFonts w:ascii="Arial" w:hAnsi="Arial" w:cs="Arial"/>
          <w:sz w:val="22"/>
          <w:szCs w:val="22"/>
        </w:rPr>
      </w:pPr>
      <w:proofErr w:type="gramStart"/>
      <w:r w:rsidRPr="005D638C">
        <w:rPr>
          <w:rFonts w:ascii="Arial" w:hAnsi="Arial" w:cs="Arial"/>
          <w:sz w:val="22"/>
          <w:szCs w:val="22"/>
        </w:rPr>
        <w:t>libertà</w:t>
      </w:r>
      <w:proofErr w:type="gramEnd"/>
      <w:r w:rsidRPr="005D638C">
        <w:rPr>
          <w:rFonts w:ascii="Arial" w:hAnsi="Arial" w:cs="Arial"/>
          <w:sz w:val="22"/>
          <w:szCs w:val="22"/>
        </w:rPr>
        <w:t xml:space="preserve"> e segretezza della corrispondenza intesa in senso lato ex art. 15 della Costituzione;</w:t>
      </w:r>
    </w:p>
    <w:p w:rsidR="0069702B" w:rsidRPr="005D638C" w:rsidRDefault="0069702B" w:rsidP="00702D82">
      <w:pPr>
        <w:widowControl/>
        <w:numPr>
          <w:ilvl w:val="0"/>
          <w:numId w:val="15"/>
        </w:numPr>
        <w:suppressAutoHyphens/>
        <w:autoSpaceDE/>
        <w:autoSpaceDN/>
        <w:adjustRightInd/>
        <w:ind w:left="426" w:hanging="284"/>
        <w:jc w:val="both"/>
        <w:rPr>
          <w:rFonts w:ascii="Arial" w:hAnsi="Arial" w:cs="Arial"/>
          <w:sz w:val="22"/>
          <w:szCs w:val="22"/>
        </w:rPr>
      </w:pPr>
      <w:proofErr w:type="gramStart"/>
      <w:r w:rsidRPr="005D638C">
        <w:rPr>
          <w:rFonts w:ascii="Arial" w:hAnsi="Arial" w:cs="Arial"/>
          <w:sz w:val="22"/>
          <w:szCs w:val="22"/>
        </w:rPr>
        <w:t>interessi</w:t>
      </w:r>
      <w:proofErr w:type="gramEnd"/>
      <w:r w:rsidRPr="005D638C">
        <w:rPr>
          <w:rFonts w:ascii="Arial" w:hAnsi="Arial" w:cs="Arial"/>
          <w:sz w:val="22"/>
          <w:szCs w:val="22"/>
        </w:rPr>
        <w:t xml:space="preserve"> economici e commerciali, ivi compresi la proprietà intellettuale, il diritto d’autore e i segreti commerciali;</w:t>
      </w:r>
    </w:p>
    <w:p w:rsidR="0069702B" w:rsidRPr="005D638C" w:rsidRDefault="0069702B" w:rsidP="005D638C">
      <w:pPr>
        <w:widowControl/>
        <w:numPr>
          <w:ilvl w:val="0"/>
          <w:numId w:val="29"/>
        </w:numPr>
        <w:suppressAutoHyphens/>
        <w:autoSpaceDE/>
        <w:autoSpaceDN/>
        <w:adjustRightInd/>
        <w:ind w:left="426" w:hanging="426"/>
        <w:jc w:val="both"/>
        <w:rPr>
          <w:rFonts w:ascii="Arial" w:hAnsi="Arial" w:cs="Arial"/>
          <w:sz w:val="22"/>
          <w:szCs w:val="22"/>
        </w:rPr>
      </w:pPr>
      <w:proofErr w:type="gramStart"/>
      <w:r w:rsidRPr="005D638C">
        <w:rPr>
          <w:rFonts w:ascii="Arial" w:hAnsi="Arial" w:cs="Arial"/>
          <w:sz w:val="22"/>
          <w:szCs w:val="22"/>
        </w:rPr>
        <w:t>Possono</w:t>
      </w:r>
      <w:proofErr w:type="gramEnd"/>
      <w:r w:rsidRPr="005D638C">
        <w:rPr>
          <w:rFonts w:ascii="Arial" w:hAnsi="Arial" w:cs="Arial"/>
          <w:sz w:val="22"/>
          <w:szCs w:val="22"/>
        </w:rPr>
        <w:t xml:space="preserve"> essere controinteressati, inoltre, anche le persone fisiche interne al</w:t>
      </w:r>
      <w:r w:rsidR="00AF02F7">
        <w:rPr>
          <w:rFonts w:ascii="Arial" w:hAnsi="Arial" w:cs="Arial"/>
          <w:sz w:val="22"/>
          <w:szCs w:val="22"/>
        </w:rPr>
        <w:t xml:space="preserve">l’ </w:t>
      </w:r>
      <w:r w:rsidR="003B30AF">
        <w:rPr>
          <w:rFonts w:ascii="Arial" w:hAnsi="Arial" w:cs="Arial"/>
          <w:sz w:val="22"/>
          <w:szCs w:val="22"/>
        </w:rPr>
        <w:t>Unione montana</w:t>
      </w:r>
      <w:r w:rsidRPr="005D638C">
        <w:rPr>
          <w:rFonts w:ascii="Arial" w:hAnsi="Arial" w:cs="Arial"/>
          <w:sz w:val="22"/>
          <w:szCs w:val="22"/>
        </w:rPr>
        <w:t xml:space="preserve"> (componenti degli organi di indirizzo; posizioni organizzative, dipendenti componenti di altri organismi) se portatrici degli interessi di cui al comma 2.</w:t>
      </w:r>
    </w:p>
    <w:p w:rsidR="0069702B" w:rsidRPr="005D638C" w:rsidRDefault="0069702B" w:rsidP="005D638C">
      <w:pPr>
        <w:widowControl/>
        <w:numPr>
          <w:ilvl w:val="0"/>
          <w:numId w:val="29"/>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Entro </w:t>
      </w:r>
      <w:proofErr w:type="gramStart"/>
      <w:r w:rsidRPr="005D638C">
        <w:rPr>
          <w:rFonts w:ascii="Arial" w:hAnsi="Arial" w:cs="Arial"/>
          <w:sz w:val="22"/>
          <w:szCs w:val="22"/>
        </w:rPr>
        <w:t>10</w:t>
      </w:r>
      <w:proofErr w:type="gramEnd"/>
      <w:r w:rsidRPr="005D638C">
        <w:rPr>
          <w:rFonts w:ascii="Arial" w:hAnsi="Arial" w:cs="Arial"/>
          <w:sz w:val="22"/>
          <w:szCs w:val="22"/>
        </w:rPr>
        <w:t xml:space="preserve"> giorni dal ricevimento della comunicazione, i controinteressati possono presentare una motivata opposizione, anche per via telematica, alla richiesta di accesso. Decorso tale termine, l</w:t>
      </w:r>
      <w:r w:rsidR="00AF02F7">
        <w:rPr>
          <w:rFonts w:ascii="Arial" w:hAnsi="Arial" w:cs="Arial"/>
          <w:sz w:val="22"/>
          <w:szCs w:val="22"/>
        </w:rPr>
        <w:t>’</w:t>
      </w:r>
      <w:r w:rsidR="003B30AF">
        <w:rPr>
          <w:rFonts w:ascii="Arial" w:hAnsi="Arial" w:cs="Arial"/>
          <w:sz w:val="22"/>
          <w:szCs w:val="22"/>
        </w:rPr>
        <w:t>Unione montana</w:t>
      </w:r>
      <w:r w:rsidRPr="005D638C">
        <w:rPr>
          <w:rFonts w:ascii="Arial" w:hAnsi="Arial" w:cs="Arial"/>
          <w:sz w:val="22"/>
          <w:szCs w:val="22"/>
        </w:rPr>
        <w:t xml:space="preserve"> provvede sulla richiesta di accesso, accertata la ricezione della comunicazione da parte dei controinteressati.</w:t>
      </w:r>
    </w:p>
    <w:p w:rsidR="0069702B" w:rsidRPr="005D638C" w:rsidRDefault="0069702B" w:rsidP="005D638C">
      <w:pPr>
        <w:ind w:left="426" w:hanging="426"/>
        <w:jc w:val="both"/>
        <w:rPr>
          <w:rFonts w:ascii="Arial" w:hAnsi="Arial" w:cs="Arial"/>
          <w:sz w:val="22"/>
          <w:szCs w:val="22"/>
        </w:rPr>
      </w:pPr>
    </w:p>
    <w:p w:rsidR="0069702B" w:rsidRDefault="00702D82" w:rsidP="005D638C">
      <w:pPr>
        <w:ind w:left="426" w:hanging="426"/>
        <w:jc w:val="both"/>
        <w:rPr>
          <w:rFonts w:ascii="Arial" w:hAnsi="Arial" w:cs="Arial"/>
          <w:b/>
          <w:sz w:val="22"/>
          <w:szCs w:val="22"/>
        </w:rPr>
      </w:pPr>
      <w:r>
        <w:rPr>
          <w:rFonts w:ascii="Arial" w:hAnsi="Arial" w:cs="Arial"/>
          <w:b/>
          <w:sz w:val="22"/>
          <w:szCs w:val="22"/>
        </w:rPr>
        <w:t>Articolo</w:t>
      </w:r>
      <w:r w:rsidR="0069702B" w:rsidRPr="005D638C">
        <w:rPr>
          <w:rFonts w:ascii="Arial" w:hAnsi="Arial" w:cs="Arial"/>
          <w:b/>
          <w:sz w:val="22"/>
          <w:szCs w:val="22"/>
        </w:rPr>
        <w:t xml:space="preserve"> </w:t>
      </w:r>
      <w:proofErr w:type="gramStart"/>
      <w:r w:rsidR="0069702B" w:rsidRPr="005D638C">
        <w:rPr>
          <w:rFonts w:ascii="Arial" w:hAnsi="Arial" w:cs="Arial"/>
          <w:b/>
          <w:sz w:val="22"/>
          <w:szCs w:val="22"/>
        </w:rPr>
        <w:t>2</w:t>
      </w:r>
      <w:r w:rsidR="00A60414">
        <w:rPr>
          <w:rFonts w:ascii="Arial" w:hAnsi="Arial" w:cs="Arial"/>
          <w:b/>
          <w:sz w:val="22"/>
          <w:szCs w:val="22"/>
        </w:rPr>
        <w:t>8</w:t>
      </w:r>
      <w:proofErr w:type="gramEnd"/>
      <w:r w:rsidR="0069702B" w:rsidRPr="005D638C">
        <w:rPr>
          <w:rFonts w:ascii="Arial" w:hAnsi="Arial" w:cs="Arial"/>
          <w:b/>
          <w:sz w:val="22"/>
          <w:szCs w:val="22"/>
        </w:rPr>
        <w:t xml:space="preserve"> -Termini del procedimento dell’accesso generalizzato</w:t>
      </w:r>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widowControl/>
        <w:numPr>
          <w:ilvl w:val="0"/>
          <w:numId w:val="18"/>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Il procedimento di accesso generalizzato deve </w:t>
      </w:r>
      <w:proofErr w:type="gramStart"/>
      <w:r w:rsidRPr="005D638C">
        <w:rPr>
          <w:rFonts w:ascii="Arial" w:hAnsi="Arial" w:cs="Arial"/>
          <w:sz w:val="22"/>
          <w:szCs w:val="22"/>
        </w:rPr>
        <w:t>concludersi</w:t>
      </w:r>
      <w:proofErr w:type="gramEnd"/>
      <w:r w:rsidRPr="005D638C">
        <w:rPr>
          <w:rFonts w:ascii="Arial" w:hAnsi="Arial" w:cs="Arial"/>
          <w:sz w:val="22"/>
          <w:szCs w:val="22"/>
        </w:rPr>
        <w:t xml:space="preserve"> con provvedimento espresso e motivato nel termine di trenta giorni, ai sensi dell’art. 6, comma </w:t>
      </w:r>
      <w:proofErr w:type="gramStart"/>
      <w:r w:rsidRPr="005D638C">
        <w:rPr>
          <w:rFonts w:ascii="Arial" w:hAnsi="Arial" w:cs="Arial"/>
          <w:sz w:val="22"/>
          <w:szCs w:val="22"/>
        </w:rPr>
        <w:t>6</w:t>
      </w:r>
      <w:proofErr w:type="gramEnd"/>
      <w:r w:rsidRPr="005D638C">
        <w:rPr>
          <w:rFonts w:ascii="Arial" w:hAnsi="Arial" w:cs="Arial"/>
          <w:sz w:val="22"/>
          <w:szCs w:val="22"/>
        </w:rPr>
        <w:t>, del decreto trasparenza, dalla presentazione dell’istanza, con la comunicazione del relativo esito al richiedente e agli eventuali controinteressati. Tale termine è sospeso, nel caso di comunicazione dell’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w:t>
      </w:r>
      <w:r w:rsidRPr="005D638C">
        <w:rPr>
          <w:rFonts w:ascii="Arial" w:hAnsi="Arial" w:cs="Arial"/>
          <w:sz w:val="22"/>
          <w:szCs w:val="22"/>
        </w:rPr>
        <w:lastRenderedPageBreak/>
        <w:t>ai controinteressati, per 10 giorni, per consentire agli stessi di presentare eventuale motivata opposizione.</w:t>
      </w:r>
    </w:p>
    <w:p w:rsidR="0069702B" w:rsidRPr="005D638C" w:rsidRDefault="0069702B" w:rsidP="005D638C">
      <w:pPr>
        <w:widowControl/>
        <w:numPr>
          <w:ilvl w:val="0"/>
          <w:numId w:val="18"/>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In caso di accoglimento l’ufficio competente di cui </w:t>
      </w:r>
      <w:r w:rsidRPr="00E94C42">
        <w:rPr>
          <w:rFonts w:ascii="Arial" w:hAnsi="Arial" w:cs="Arial"/>
          <w:sz w:val="22"/>
          <w:szCs w:val="22"/>
        </w:rPr>
        <w:t>all’art. 3</w:t>
      </w:r>
      <w:r w:rsidR="00E94C42">
        <w:rPr>
          <w:rFonts w:ascii="Arial" w:hAnsi="Arial" w:cs="Arial"/>
          <w:sz w:val="22"/>
          <w:szCs w:val="22"/>
        </w:rPr>
        <w:t>1</w:t>
      </w:r>
      <w:r w:rsidRPr="00E94C42">
        <w:rPr>
          <w:rFonts w:ascii="Arial" w:hAnsi="Arial" w:cs="Arial"/>
          <w:sz w:val="22"/>
          <w:szCs w:val="22"/>
        </w:rPr>
        <w:t xml:space="preserve"> </w:t>
      </w:r>
      <w:r w:rsidRPr="005D638C">
        <w:rPr>
          <w:rFonts w:ascii="Arial" w:hAnsi="Arial" w:cs="Arial"/>
          <w:sz w:val="22"/>
          <w:szCs w:val="22"/>
        </w:rPr>
        <w:t xml:space="preserve">della presente sezione </w:t>
      </w:r>
      <w:proofErr w:type="gramStart"/>
      <w:r w:rsidRPr="005D638C">
        <w:rPr>
          <w:rFonts w:ascii="Arial" w:hAnsi="Arial" w:cs="Arial"/>
          <w:sz w:val="22"/>
          <w:szCs w:val="22"/>
        </w:rPr>
        <w:t>provvede a</w:t>
      </w:r>
      <w:proofErr w:type="gramEnd"/>
      <w:r w:rsidRPr="005D638C">
        <w:rPr>
          <w:rFonts w:ascii="Arial" w:hAnsi="Arial" w:cs="Arial"/>
          <w:sz w:val="22"/>
          <w:szCs w:val="22"/>
        </w:rPr>
        <w:t xml:space="preserve"> trasmettere tempestivamente al richiedente i dati, le informazioni o i documenti richiesti. </w:t>
      </w:r>
    </w:p>
    <w:p w:rsidR="0069702B" w:rsidRPr="005D638C" w:rsidRDefault="0069702B" w:rsidP="005D638C">
      <w:pPr>
        <w:widowControl/>
        <w:numPr>
          <w:ilvl w:val="0"/>
          <w:numId w:val="18"/>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Qualora vi sia stato l’accoglimento della richiesta di accesso generalizzato, nonostante l’opposizione del controinteressato, </w:t>
      </w:r>
      <w:r w:rsidR="00AF02F7">
        <w:rPr>
          <w:rFonts w:ascii="Arial" w:hAnsi="Arial" w:cs="Arial"/>
          <w:sz w:val="22"/>
          <w:szCs w:val="22"/>
        </w:rPr>
        <w:t>l’</w:t>
      </w:r>
      <w:r w:rsidR="003B30AF">
        <w:rPr>
          <w:rFonts w:ascii="Arial" w:hAnsi="Arial" w:cs="Arial"/>
          <w:sz w:val="22"/>
          <w:szCs w:val="22"/>
        </w:rPr>
        <w:t>Unione montana</w:t>
      </w:r>
      <w:r w:rsidRPr="005D638C">
        <w:rPr>
          <w:rFonts w:ascii="Arial" w:hAnsi="Arial" w:cs="Arial"/>
          <w:sz w:val="22"/>
          <w:szCs w:val="22"/>
        </w:rPr>
        <w:t xml:space="preserve">, salvi i casi di comprovata indifferibilità, è </w:t>
      </w:r>
      <w:proofErr w:type="gramStart"/>
      <w:r w:rsidRPr="005D638C">
        <w:rPr>
          <w:rFonts w:ascii="Arial" w:hAnsi="Arial" w:cs="Arial"/>
          <w:sz w:val="22"/>
          <w:szCs w:val="22"/>
        </w:rPr>
        <w:t>tenuto</w:t>
      </w:r>
      <w:proofErr w:type="gramEnd"/>
      <w:r w:rsidRPr="005D638C">
        <w:rPr>
          <w:rFonts w:ascii="Arial" w:hAnsi="Arial" w:cs="Arial"/>
          <w:sz w:val="22"/>
          <w:szCs w:val="22"/>
        </w:rPr>
        <w:t xml:space="preserve"> a darne comunicazione a quest’ultimo. I dati, le informazioni o i documenti richiesti possono essere trasmessi al richiedente non prima di quindici giorni dalla ricezione della stessa comunicazione da parte del controinteressato, ciò anche al fine di consentire a quest’ultimo di presentare eventualmente richiesta di riesame o ricorso al difensore civico, oppure ricorso al giudice amministrativo.</w:t>
      </w:r>
    </w:p>
    <w:p w:rsidR="0069702B" w:rsidRPr="005D638C" w:rsidRDefault="00AF02F7" w:rsidP="005D638C">
      <w:pPr>
        <w:widowControl/>
        <w:numPr>
          <w:ilvl w:val="0"/>
          <w:numId w:val="18"/>
        </w:numPr>
        <w:suppressAutoHyphens/>
        <w:autoSpaceDE/>
        <w:autoSpaceDN/>
        <w:adjustRightInd/>
        <w:ind w:left="426" w:hanging="426"/>
        <w:jc w:val="both"/>
        <w:rPr>
          <w:rFonts w:ascii="Arial" w:hAnsi="Arial" w:cs="Arial"/>
          <w:sz w:val="22"/>
          <w:szCs w:val="22"/>
        </w:rPr>
      </w:pPr>
      <w:r>
        <w:rPr>
          <w:rFonts w:ascii="Arial" w:hAnsi="Arial" w:cs="Arial"/>
          <w:sz w:val="22"/>
          <w:szCs w:val="22"/>
        </w:rPr>
        <w:t>L’</w:t>
      </w:r>
      <w:r w:rsidR="003B30AF">
        <w:rPr>
          <w:rFonts w:ascii="Arial" w:hAnsi="Arial" w:cs="Arial"/>
          <w:sz w:val="22"/>
          <w:szCs w:val="22"/>
        </w:rPr>
        <w:t>Unione montana</w:t>
      </w:r>
      <w:r w:rsidR="0069702B" w:rsidRPr="005D638C">
        <w:rPr>
          <w:rFonts w:ascii="Arial" w:hAnsi="Arial" w:cs="Arial"/>
          <w:sz w:val="22"/>
          <w:szCs w:val="22"/>
        </w:rPr>
        <w:t xml:space="preserve"> deve motivare l’eventuale rifiuto, differimento o la limitazione dell’accesso </w:t>
      </w:r>
      <w:r w:rsidR="0069702B" w:rsidRPr="00702D82">
        <w:rPr>
          <w:rFonts w:ascii="Arial" w:hAnsi="Arial" w:cs="Arial"/>
          <w:sz w:val="22"/>
          <w:szCs w:val="22"/>
        </w:rPr>
        <w:t>generalizzato con riferimento ai soli casi e limiti stabiliti dall’art. 5-bis del decr</w:t>
      </w:r>
      <w:r w:rsidR="00702D82" w:rsidRPr="00702D82">
        <w:rPr>
          <w:rFonts w:ascii="Arial" w:hAnsi="Arial" w:cs="Arial"/>
          <w:sz w:val="22"/>
          <w:szCs w:val="22"/>
        </w:rPr>
        <w:t>eto trasparenza e</w:t>
      </w:r>
      <w:r w:rsidR="00702D82">
        <w:rPr>
          <w:rFonts w:ascii="Arial" w:hAnsi="Arial" w:cs="Arial"/>
          <w:sz w:val="22"/>
          <w:szCs w:val="22"/>
        </w:rPr>
        <w:t xml:space="preserve"> dagli </w:t>
      </w:r>
      <w:r w:rsidR="00702D82" w:rsidRPr="00A60414">
        <w:rPr>
          <w:rFonts w:ascii="Arial" w:hAnsi="Arial" w:cs="Arial"/>
          <w:sz w:val="22"/>
          <w:szCs w:val="22"/>
        </w:rPr>
        <w:t xml:space="preserve">artt. </w:t>
      </w:r>
      <w:proofErr w:type="gramStart"/>
      <w:r w:rsidR="00A60414">
        <w:rPr>
          <w:rFonts w:ascii="Arial" w:hAnsi="Arial" w:cs="Arial"/>
          <w:sz w:val="22"/>
          <w:szCs w:val="22"/>
        </w:rPr>
        <w:t>29</w:t>
      </w:r>
      <w:proofErr w:type="gramEnd"/>
      <w:r w:rsidR="00702D82" w:rsidRPr="00A60414">
        <w:rPr>
          <w:rFonts w:ascii="Arial" w:hAnsi="Arial" w:cs="Arial"/>
          <w:sz w:val="22"/>
          <w:szCs w:val="22"/>
        </w:rPr>
        <w:t xml:space="preserve"> e 3</w:t>
      </w:r>
      <w:r w:rsidR="00A60414">
        <w:rPr>
          <w:rFonts w:ascii="Arial" w:hAnsi="Arial" w:cs="Arial"/>
          <w:sz w:val="22"/>
          <w:szCs w:val="22"/>
        </w:rPr>
        <w:t>0</w:t>
      </w:r>
      <w:r w:rsidR="0069702B" w:rsidRPr="00A60414">
        <w:rPr>
          <w:rFonts w:ascii="Arial" w:hAnsi="Arial" w:cs="Arial"/>
          <w:sz w:val="22"/>
          <w:szCs w:val="22"/>
        </w:rPr>
        <w:t xml:space="preserve"> </w:t>
      </w:r>
      <w:r w:rsidR="0069702B" w:rsidRPr="005D638C">
        <w:rPr>
          <w:rFonts w:ascii="Arial" w:hAnsi="Arial" w:cs="Arial"/>
          <w:sz w:val="22"/>
          <w:szCs w:val="22"/>
        </w:rPr>
        <w:t xml:space="preserve">del presente capo. </w:t>
      </w:r>
    </w:p>
    <w:p w:rsidR="0069702B" w:rsidRPr="00702D82" w:rsidRDefault="0069702B" w:rsidP="005D638C">
      <w:pPr>
        <w:widowControl/>
        <w:numPr>
          <w:ilvl w:val="0"/>
          <w:numId w:val="18"/>
        </w:numPr>
        <w:suppressAutoHyphens/>
        <w:autoSpaceDE/>
        <w:autoSpaceDN/>
        <w:adjustRightInd/>
        <w:ind w:left="426" w:hanging="426"/>
        <w:jc w:val="both"/>
        <w:rPr>
          <w:rFonts w:ascii="Arial" w:hAnsi="Arial" w:cs="Arial"/>
          <w:sz w:val="22"/>
          <w:szCs w:val="22"/>
        </w:rPr>
      </w:pPr>
      <w:r w:rsidRPr="00702D82">
        <w:rPr>
          <w:rFonts w:ascii="Arial" w:hAnsi="Arial" w:cs="Arial"/>
          <w:sz w:val="22"/>
          <w:szCs w:val="22"/>
        </w:rPr>
        <w:t xml:space="preserve">In caso di ritardo o mancata risposta alla domanda di accesso generalizzato da parte del Responsabile del procedimento, il richiedente può ricorrere al titolare del potere sostitutivo, che </w:t>
      </w:r>
      <w:proofErr w:type="gramStart"/>
      <w:r w:rsidRPr="00702D82">
        <w:rPr>
          <w:rFonts w:ascii="Arial" w:hAnsi="Arial" w:cs="Arial"/>
          <w:sz w:val="22"/>
          <w:szCs w:val="22"/>
        </w:rPr>
        <w:t>conclude</w:t>
      </w:r>
      <w:proofErr w:type="gramEnd"/>
      <w:r w:rsidRPr="00702D82">
        <w:rPr>
          <w:rFonts w:ascii="Arial" w:hAnsi="Arial" w:cs="Arial"/>
          <w:sz w:val="22"/>
          <w:szCs w:val="22"/>
        </w:rPr>
        <w:t xml:space="preserve"> il procedimento di accesso generalizzato, entro i termini di cui all’art. 2, comma </w:t>
      </w:r>
      <w:proofErr w:type="gramStart"/>
      <w:r w:rsidRPr="00702D82">
        <w:rPr>
          <w:rFonts w:ascii="Arial" w:hAnsi="Arial" w:cs="Arial"/>
          <w:sz w:val="22"/>
          <w:szCs w:val="22"/>
        </w:rPr>
        <w:t>9</w:t>
      </w:r>
      <w:proofErr w:type="gramEnd"/>
      <w:r w:rsidRPr="00702D82">
        <w:rPr>
          <w:rFonts w:ascii="Arial" w:hAnsi="Arial" w:cs="Arial"/>
          <w:sz w:val="22"/>
          <w:szCs w:val="22"/>
        </w:rPr>
        <w:t>, della legge n. 241/1990.</w:t>
      </w:r>
    </w:p>
    <w:p w:rsidR="0069702B" w:rsidRPr="00702D82" w:rsidRDefault="0069702B" w:rsidP="00702D82">
      <w:pPr>
        <w:widowControl/>
        <w:suppressAutoHyphens/>
        <w:autoSpaceDE/>
        <w:autoSpaceDN/>
        <w:adjustRightInd/>
        <w:ind w:left="426"/>
        <w:jc w:val="both"/>
        <w:rPr>
          <w:rFonts w:ascii="Arial" w:hAnsi="Arial" w:cs="Arial"/>
          <w:sz w:val="22"/>
          <w:szCs w:val="22"/>
        </w:rPr>
      </w:pPr>
    </w:p>
    <w:p w:rsidR="0069702B" w:rsidRDefault="00702D82" w:rsidP="005D638C">
      <w:pPr>
        <w:ind w:left="426" w:hanging="426"/>
        <w:jc w:val="both"/>
        <w:rPr>
          <w:rFonts w:ascii="Arial" w:hAnsi="Arial" w:cs="Arial"/>
          <w:b/>
          <w:sz w:val="22"/>
          <w:szCs w:val="22"/>
        </w:rPr>
      </w:pPr>
      <w:r>
        <w:rPr>
          <w:rFonts w:ascii="Arial" w:hAnsi="Arial" w:cs="Arial"/>
          <w:b/>
          <w:sz w:val="22"/>
          <w:szCs w:val="22"/>
        </w:rPr>
        <w:t xml:space="preserve">Articolo </w:t>
      </w:r>
      <w:r w:rsidR="00A60414">
        <w:rPr>
          <w:rFonts w:ascii="Arial" w:hAnsi="Arial" w:cs="Arial"/>
          <w:b/>
          <w:sz w:val="22"/>
          <w:szCs w:val="22"/>
        </w:rPr>
        <w:t>29</w:t>
      </w:r>
      <w:r w:rsidR="0069702B" w:rsidRPr="005D638C">
        <w:rPr>
          <w:rFonts w:ascii="Arial" w:hAnsi="Arial" w:cs="Arial"/>
          <w:b/>
          <w:sz w:val="22"/>
          <w:szCs w:val="22"/>
        </w:rPr>
        <w:t xml:space="preserve"> - Eccezioni assolute all’accesso </w:t>
      </w:r>
      <w:proofErr w:type="gramStart"/>
      <w:r w:rsidR="0069702B" w:rsidRPr="005D638C">
        <w:rPr>
          <w:rFonts w:ascii="Arial" w:hAnsi="Arial" w:cs="Arial"/>
          <w:b/>
          <w:sz w:val="22"/>
          <w:szCs w:val="22"/>
        </w:rPr>
        <w:t>generalizzato</w:t>
      </w:r>
      <w:proofErr w:type="gramEnd"/>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widowControl/>
        <w:numPr>
          <w:ilvl w:val="0"/>
          <w:numId w:val="23"/>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Il diritto di accesso generalizzato è escluso:</w:t>
      </w:r>
    </w:p>
    <w:p w:rsidR="0069702B" w:rsidRPr="005D638C" w:rsidRDefault="0069702B" w:rsidP="00702D82">
      <w:pPr>
        <w:widowControl/>
        <w:numPr>
          <w:ilvl w:val="0"/>
          <w:numId w:val="24"/>
        </w:numPr>
        <w:suppressAutoHyphens/>
        <w:autoSpaceDE/>
        <w:autoSpaceDN/>
        <w:adjustRightInd/>
        <w:ind w:left="567" w:hanging="283"/>
        <w:jc w:val="both"/>
        <w:rPr>
          <w:rFonts w:ascii="Arial" w:hAnsi="Arial" w:cs="Arial"/>
          <w:sz w:val="22"/>
          <w:szCs w:val="22"/>
        </w:rPr>
      </w:pPr>
      <w:proofErr w:type="gramStart"/>
      <w:r w:rsidRPr="005D638C">
        <w:rPr>
          <w:rFonts w:ascii="Arial" w:hAnsi="Arial" w:cs="Arial"/>
          <w:sz w:val="22"/>
          <w:szCs w:val="22"/>
        </w:rPr>
        <w:t>nei</w:t>
      </w:r>
      <w:proofErr w:type="gramEnd"/>
      <w:r w:rsidRPr="005D638C">
        <w:rPr>
          <w:rFonts w:ascii="Arial" w:hAnsi="Arial" w:cs="Arial"/>
          <w:sz w:val="22"/>
          <w:szCs w:val="22"/>
        </w:rPr>
        <w:t xml:space="preserve"> casi di segreto di stato (cfr. art. 39 della legge n. 124/2007) e nei casi in cui l’accesso è subordinato dalla disciplina vigente al rispetto di specifiche condizioni, </w:t>
      </w:r>
      <w:proofErr w:type="gramStart"/>
      <w:r w:rsidRPr="005D638C">
        <w:rPr>
          <w:rFonts w:ascii="Arial" w:hAnsi="Arial" w:cs="Arial"/>
          <w:sz w:val="22"/>
          <w:szCs w:val="22"/>
        </w:rPr>
        <w:t>modalità</w:t>
      </w:r>
      <w:proofErr w:type="gramEnd"/>
      <w:r w:rsidRPr="005D638C">
        <w:rPr>
          <w:rFonts w:ascii="Arial" w:hAnsi="Arial" w:cs="Arial"/>
          <w:sz w:val="22"/>
          <w:szCs w:val="22"/>
        </w:rPr>
        <w:t xml:space="preserve"> o limiti (tra cui la disciplina sugli atti dello stato civile, la disciplina sulle informazioni contenute nelle anagrafi della popolazione, gli Archivi di Stato), inclusi quelli di cui all’art. 24, comma </w:t>
      </w:r>
      <w:proofErr w:type="gramStart"/>
      <w:r w:rsidRPr="005D638C">
        <w:rPr>
          <w:rFonts w:ascii="Arial" w:hAnsi="Arial" w:cs="Arial"/>
          <w:sz w:val="22"/>
          <w:szCs w:val="22"/>
        </w:rPr>
        <w:t>1</w:t>
      </w:r>
      <w:proofErr w:type="gramEnd"/>
      <w:r w:rsidRPr="005D638C">
        <w:rPr>
          <w:rFonts w:ascii="Arial" w:hAnsi="Arial" w:cs="Arial"/>
          <w:sz w:val="22"/>
          <w:szCs w:val="22"/>
        </w:rPr>
        <w:t>, della legge n. 241/1990. Ai sensi di quest’ultima norma il diritto di accesso è escluso:</w:t>
      </w:r>
    </w:p>
    <w:p w:rsidR="0069702B" w:rsidRPr="005D638C" w:rsidRDefault="0069702B" w:rsidP="00702D82">
      <w:pPr>
        <w:widowControl/>
        <w:numPr>
          <w:ilvl w:val="0"/>
          <w:numId w:val="36"/>
        </w:numPr>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per</w:t>
      </w:r>
      <w:proofErr w:type="gramEnd"/>
      <w:r w:rsidRPr="005D638C">
        <w:rPr>
          <w:rFonts w:ascii="Arial" w:hAnsi="Arial" w:cs="Arial"/>
          <w:sz w:val="22"/>
          <w:szCs w:val="22"/>
        </w:rPr>
        <w:t xml:space="preserve"> i documenti coperti da segreto di stato ai sensi della legge 20 ottobre 1977, n. 801 e successive modificazioni e nei casi di segreto o di divieto di divulgazione espressamente previsti dalla legge;</w:t>
      </w:r>
    </w:p>
    <w:p w:rsidR="0069702B" w:rsidRPr="005D638C" w:rsidRDefault="0069702B" w:rsidP="00702D82">
      <w:pPr>
        <w:widowControl/>
        <w:numPr>
          <w:ilvl w:val="0"/>
          <w:numId w:val="36"/>
        </w:numPr>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nei</w:t>
      </w:r>
      <w:proofErr w:type="gramEnd"/>
      <w:r w:rsidRPr="005D638C">
        <w:rPr>
          <w:rFonts w:ascii="Arial" w:hAnsi="Arial" w:cs="Arial"/>
          <w:sz w:val="22"/>
          <w:szCs w:val="22"/>
        </w:rPr>
        <w:t xml:space="preserve"> procedimenti tributari locali per i quali restano ferme le particolari norme che li riguardano;</w:t>
      </w:r>
    </w:p>
    <w:p w:rsidR="0069702B" w:rsidRPr="005D638C" w:rsidRDefault="0069702B" w:rsidP="00702D82">
      <w:pPr>
        <w:widowControl/>
        <w:numPr>
          <w:ilvl w:val="0"/>
          <w:numId w:val="36"/>
        </w:numPr>
        <w:suppressAutoHyphens/>
        <w:autoSpaceDE/>
        <w:autoSpaceDN/>
        <w:adjustRightInd/>
        <w:ind w:left="851" w:hanging="284"/>
        <w:jc w:val="both"/>
        <w:rPr>
          <w:rFonts w:ascii="Arial" w:hAnsi="Arial" w:cs="Arial"/>
          <w:sz w:val="22"/>
          <w:szCs w:val="22"/>
        </w:rPr>
      </w:pPr>
      <w:r w:rsidRPr="005D638C">
        <w:rPr>
          <w:rFonts w:ascii="Arial" w:hAnsi="Arial" w:cs="Arial"/>
          <w:sz w:val="22"/>
          <w:szCs w:val="22"/>
        </w:rPr>
        <w:t>nei confronti dell’attività de</w:t>
      </w:r>
      <w:r w:rsidR="00AF02F7">
        <w:rPr>
          <w:rFonts w:ascii="Arial" w:hAnsi="Arial" w:cs="Arial"/>
          <w:sz w:val="22"/>
          <w:szCs w:val="22"/>
        </w:rPr>
        <w:t>l</w:t>
      </w:r>
      <w:r w:rsidRPr="005D638C">
        <w:rPr>
          <w:rFonts w:ascii="Arial" w:hAnsi="Arial" w:cs="Arial"/>
          <w:sz w:val="22"/>
          <w:szCs w:val="22"/>
        </w:rPr>
        <w:t>l</w:t>
      </w:r>
      <w:r w:rsidR="00AF02F7">
        <w:rPr>
          <w:rFonts w:ascii="Arial" w:hAnsi="Arial" w:cs="Arial"/>
          <w:sz w:val="22"/>
          <w:szCs w:val="22"/>
        </w:rPr>
        <w:t>’</w:t>
      </w:r>
      <w:r w:rsidR="003B30AF">
        <w:rPr>
          <w:rFonts w:ascii="Arial" w:hAnsi="Arial" w:cs="Arial"/>
          <w:sz w:val="22"/>
          <w:szCs w:val="22"/>
        </w:rPr>
        <w:t>Unione montana</w:t>
      </w:r>
      <w:r w:rsidRPr="005D638C">
        <w:rPr>
          <w:rFonts w:ascii="Arial" w:hAnsi="Arial" w:cs="Arial"/>
          <w:sz w:val="22"/>
          <w:szCs w:val="22"/>
        </w:rPr>
        <w:t xml:space="preserve"> diretta all’emanazione di atti normativi, amministrativi generali, di pianificazione e di programmazione per </w:t>
      </w:r>
      <w:proofErr w:type="gramStart"/>
      <w:r w:rsidRPr="005D638C">
        <w:rPr>
          <w:rFonts w:ascii="Arial" w:hAnsi="Arial" w:cs="Arial"/>
          <w:sz w:val="22"/>
          <w:szCs w:val="22"/>
        </w:rPr>
        <w:t>i quali</w:t>
      </w:r>
      <w:proofErr w:type="gramEnd"/>
      <w:r w:rsidRPr="005D638C">
        <w:rPr>
          <w:rFonts w:ascii="Arial" w:hAnsi="Arial" w:cs="Arial"/>
          <w:sz w:val="22"/>
          <w:szCs w:val="22"/>
        </w:rPr>
        <w:t xml:space="preserve"> restano ferme le particolari norme che ne regolano la formazione;</w:t>
      </w:r>
    </w:p>
    <w:p w:rsidR="0069702B" w:rsidRPr="005D638C" w:rsidRDefault="0069702B" w:rsidP="00702D82">
      <w:pPr>
        <w:widowControl/>
        <w:numPr>
          <w:ilvl w:val="0"/>
          <w:numId w:val="36"/>
        </w:numPr>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nei</w:t>
      </w:r>
      <w:proofErr w:type="gramEnd"/>
      <w:r w:rsidRPr="005D638C">
        <w:rPr>
          <w:rFonts w:ascii="Arial" w:hAnsi="Arial" w:cs="Arial"/>
          <w:sz w:val="22"/>
          <w:szCs w:val="22"/>
        </w:rPr>
        <w:t xml:space="preserve"> procedimenti selettivi, nei confronti dei documenti amministrativi contenenti informazioni di caratteri </w:t>
      </w:r>
      <w:proofErr w:type="spellStart"/>
      <w:r w:rsidRPr="005D638C">
        <w:rPr>
          <w:rFonts w:ascii="Arial" w:hAnsi="Arial" w:cs="Arial"/>
          <w:sz w:val="22"/>
          <w:szCs w:val="22"/>
        </w:rPr>
        <w:t>psicoattidudinale</w:t>
      </w:r>
      <w:proofErr w:type="spellEnd"/>
      <w:r w:rsidRPr="005D638C">
        <w:rPr>
          <w:rFonts w:ascii="Arial" w:hAnsi="Arial" w:cs="Arial"/>
          <w:sz w:val="22"/>
          <w:szCs w:val="22"/>
        </w:rPr>
        <w:t xml:space="preserve"> relativi a terzi.</w:t>
      </w:r>
    </w:p>
    <w:p w:rsidR="0069702B" w:rsidRPr="005D638C" w:rsidRDefault="0069702B" w:rsidP="00702D82">
      <w:pPr>
        <w:ind w:left="567" w:hanging="283"/>
        <w:jc w:val="both"/>
        <w:rPr>
          <w:rFonts w:ascii="Arial" w:hAnsi="Arial" w:cs="Arial"/>
          <w:sz w:val="22"/>
          <w:szCs w:val="22"/>
        </w:rPr>
      </w:pPr>
      <w:r w:rsidRPr="005D638C">
        <w:rPr>
          <w:rFonts w:ascii="Arial" w:hAnsi="Arial" w:cs="Arial"/>
          <w:sz w:val="22"/>
          <w:szCs w:val="22"/>
        </w:rPr>
        <w:t>b) nei casi di divieto di accesso o divulgazione previsti dalla legge tra cui:</w:t>
      </w:r>
    </w:p>
    <w:p w:rsidR="0069702B" w:rsidRPr="005D638C" w:rsidRDefault="0069702B" w:rsidP="00702D82">
      <w:pPr>
        <w:widowControl/>
        <w:numPr>
          <w:ilvl w:val="0"/>
          <w:numId w:val="41"/>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il</w:t>
      </w:r>
      <w:proofErr w:type="gramEnd"/>
      <w:r w:rsidRPr="005D638C">
        <w:rPr>
          <w:rFonts w:ascii="Arial" w:hAnsi="Arial" w:cs="Arial"/>
          <w:sz w:val="22"/>
          <w:szCs w:val="22"/>
        </w:rPr>
        <w:t xml:space="preserve"> segreto militare (R.D. n. 161/1941);</w:t>
      </w:r>
    </w:p>
    <w:p w:rsidR="0069702B" w:rsidRPr="005D638C" w:rsidRDefault="0069702B" w:rsidP="00702D82">
      <w:pPr>
        <w:widowControl/>
        <w:numPr>
          <w:ilvl w:val="0"/>
          <w:numId w:val="40"/>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il</w:t>
      </w:r>
      <w:proofErr w:type="gramEnd"/>
      <w:r w:rsidRPr="005D638C">
        <w:rPr>
          <w:rFonts w:ascii="Arial" w:hAnsi="Arial" w:cs="Arial"/>
          <w:sz w:val="22"/>
          <w:szCs w:val="22"/>
        </w:rPr>
        <w:t xml:space="preserve"> segreto statistico (</w:t>
      </w:r>
      <w:proofErr w:type="spellStart"/>
      <w:r w:rsidRPr="005D638C">
        <w:rPr>
          <w:rFonts w:ascii="Arial" w:hAnsi="Arial" w:cs="Arial"/>
          <w:sz w:val="22"/>
          <w:szCs w:val="22"/>
        </w:rPr>
        <w:t>D.Lgs.</w:t>
      </w:r>
      <w:proofErr w:type="spellEnd"/>
      <w:r w:rsidRPr="005D638C">
        <w:rPr>
          <w:rFonts w:ascii="Arial" w:hAnsi="Arial" w:cs="Arial"/>
          <w:sz w:val="22"/>
          <w:szCs w:val="22"/>
        </w:rPr>
        <w:t xml:space="preserve"> n. 322/1989);</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il</w:t>
      </w:r>
      <w:proofErr w:type="gramEnd"/>
      <w:r w:rsidRPr="005D638C">
        <w:rPr>
          <w:rFonts w:ascii="Arial" w:hAnsi="Arial" w:cs="Arial"/>
          <w:sz w:val="22"/>
          <w:szCs w:val="22"/>
        </w:rPr>
        <w:t xml:space="preserve"> segreto bancario (</w:t>
      </w:r>
      <w:proofErr w:type="spellStart"/>
      <w:r w:rsidRPr="005D638C">
        <w:rPr>
          <w:rFonts w:ascii="Arial" w:hAnsi="Arial" w:cs="Arial"/>
          <w:sz w:val="22"/>
          <w:szCs w:val="22"/>
        </w:rPr>
        <w:t>D.Lgs.</w:t>
      </w:r>
      <w:proofErr w:type="spellEnd"/>
      <w:r w:rsidRPr="005D638C">
        <w:rPr>
          <w:rFonts w:ascii="Arial" w:hAnsi="Arial" w:cs="Arial"/>
          <w:sz w:val="22"/>
          <w:szCs w:val="22"/>
        </w:rPr>
        <w:t xml:space="preserve"> n. 385/1993);</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il</w:t>
      </w:r>
      <w:proofErr w:type="gramEnd"/>
      <w:r w:rsidRPr="005D638C">
        <w:rPr>
          <w:rFonts w:ascii="Arial" w:hAnsi="Arial" w:cs="Arial"/>
          <w:sz w:val="22"/>
          <w:szCs w:val="22"/>
        </w:rPr>
        <w:t xml:space="preserve"> segreto istruttorio (art.</w:t>
      </w:r>
      <w:r w:rsidR="00702D82">
        <w:rPr>
          <w:rFonts w:ascii="Arial" w:hAnsi="Arial" w:cs="Arial"/>
          <w:sz w:val="22"/>
          <w:szCs w:val="22"/>
        </w:rPr>
        <w:t xml:space="preserve"> </w:t>
      </w:r>
      <w:r w:rsidRPr="005D638C">
        <w:rPr>
          <w:rFonts w:ascii="Arial" w:hAnsi="Arial" w:cs="Arial"/>
          <w:sz w:val="22"/>
          <w:szCs w:val="22"/>
        </w:rPr>
        <w:t>329 c.p.p.</w:t>
      </w:r>
      <w:proofErr w:type="gramStart"/>
      <w:r w:rsidRPr="005D638C">
        <w:rPr>
          <w:rFonts w:ascii="Arial" w:hAnsi="Arial" w:cs="Arial"/>
          <w:sz w:val="22"/>
          <w:szCs w:val="22"/>
        </w:rPr>
        <w:t>)</w:t>
      </w:r>
      <w:proofErr w:type="gramEnd"/>
      <w:r w:rsidRPr="005D638C">
        <w:rPr>
          <w:rFonts w:ascii="Arial" w:hAnsi="Arial" w:cs="Arial"/>
          <w:sz w:val="22"/>
          <w:szCs w:val="22"/>
        </w:rPr>
        <w:t xml:space="preserve">; </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il</w:t>
      </w:r>
      <w:proofErr w:type="gramEnd"/>
      <w:r w:rsidRPr="005D638C">
        <w:rPr>
          <w:rFonts w:ascii="Arial" w:hAnsi="Arial" w:cs="Arial"/>
          <w:sz w:val="22"/>
          <w:szCs w:val="22"/>
        </w:rPr>
        <w:t xml:space="preserve"> segreto sul contenuto della corrispondenza (art.</w:t>
      </w:r>
      <w:r w:rsidR="00702D82">
        <w:rPr>
          <w:rFonts w:ascii="Arial" w:hAnsi="Arial" w:cs="Arial"/>
          <w:sz w:val="22"/>
          <w:szCs w:val="22"/>
        </w:rPr>
        <w:t xml:space="preserve"> </w:t>
      </w:r>
      <w:r w:rsidRPr="005D638C">
        <w:rPr>
          <w:rFonts w:ascii="Arial" w:hAnsi="Arial" w:cs="Arial"/>
          <w:sz w:val="22"/>
          <w:szCs w:val="22"/>
        </w:rPr>
        <w:t>616 c.p.</w:t>
      </w:r>
      <w:proofErr w:type="gramStart"/>
      <w:r w:rsidRPr="005D638C">
        <w:rPr>
          <w:rFonts w:ascii="Arial" w:hAnsi="Arial" w:cs="Arial"/>
          <w:sz w:val="22"/>
          <w:szCs w:val="22"/>
        </w:rPr>
        <w:t>)</w:t>
      </w:r>
      <w:proofErr w:type="gramEnd"/>
      <w:r w:rsidRPr="005D638C">
        <w:rPr>
          <w:rFonts w:ascii="Arial" w:hAnsi="Arial" w:cs="Arial"/>
          <w:sz w:val="22"/>
          <w:szCs w:val="22"/>
        </w:rPr>
        <w:t>;</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w:t>
      </w:r>
      <w:proofErr w:type="gramEnd"/>
      <w:r w:rsidRPr="005D638C">
        <w:rPr>
          <w:rFonts w:ascii="Arial" w:hAnsi="Arial" w:cs="Arial"/>
          <w:sz w:val="22"/>
          <w:szCs w:val="22"/>
        </w:rPr>
        <w:t xml:space="preserve"> limiti alla divulgazione delle informazioni e dei dati conservati negli archivi automatizzati del Centro elaborazione dati in materia di tutela dell’ordine e della sicurezza pubblica, ai sensi dell’art.9 della legge n. 121/1981;</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w:t>
      </w:r>
      <w:proofErr w:type="gramEnd"/>
      <w:r w:rsidRPr="005D638C">
        <w:rPr>
          <w:rFonts w:ascii="Arial" w:hAnsi="Arial" w:cs="Arial"/>
          <w:sz w:val="22"/>
          <w:szCs w:val="22"/>
        </w:rPr>
        <w:t xml:space="preserve"> contratti secretati di cui all’art. 162 del </w:t>
      </w:r>
      <w:proofErr w:type="spellStart"/>
      <w:r w:rsidRPr="005D638C">
        <w:rPr>
          <w:rFonts w:ascii="Arial" w:hAnsi="Arial" w:cs="Arial"/>
          <w:sz w:val="22"/>
          <w:szCs w:val="22"/>
        </w:rPr>
        <w:t>D.Lgs.</w:t>
      </w:r>
      <w:proofErr w:type="spellEnd"/>
      <w:r w:rsidRPr="005D638C">
        <w:rPr>
          <w:rFonts w:ascii="Arial" w:hAnsi="Arial" w:cs="Arial"/>
          <w:sz w:val="22"/>
          <w:szCs w:val="22"/>
        </w:rPr>
        <w:t xml:space="preserve"> n. 50/2016;</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il</w:t>
      </w:r>
      <w:proofErr w:type="gramEnd"/>
      <w:r w:rsidRPr="005D638C">
        <w:rPr>
          <w:rFonts w:ascii="Arial" w:hAnsi="Arial" w:cs="Arial"/>
          <w:sz w:val="22"/>
          <w:szCs w:val="22"/>
        </w:rPr>
        <w:t xml:space="preserve"> segreto scientifico e il segreto industriale (art. 623 c.p.</w:t>
      </w:r>
      <w:proofErr w:type="gramStart"/>
      <w:r w:rsidRPr="005D638C">
        <w:rPr>
          <w:rFonts w:ascii="Arial" w:hAnsi="Arial" w:cs="Arial"/>
          <w:sz w:val="22"/>
          <w:szCs w:val="22"/>
        </w:rPr>
        <w:t>)</w:t>
      </w:r>
      <w:proofErr w:type="gramEnd"/>
      <w:r w:rsidRPr="005D638C">
        <w:rPr>
          <w:rFonts w:ascii="Arial" w:hAnsi="Arial" w:cs="Arial"/>
          <w:sz w:val="22"/>
          <w:szCs w:val="22"/>
        </w:rPr>
        <w:t>;</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w:t>
      </w:r>
      <w:proofErr w:type="gramEnd"/>
      <w:r w:rsidRPr="005D638C">
        <w:rPr>
          <w:rFonts w:ascii="Arial" w:hAnsi="Arial" w:cs="Arial"/>
          <w:sz w:val="22"/>
          <w:szCs w:val="22"/>
        </w:rPr>
        <w:t xml:space="preserve"> divieti di divulgazione connessi al segreto d’ufficio (art. 15 D.P.R. n. 3/1957</w:t>
      </w:r>
      <w:proofErr w:type="gramStart"/>
      <w:r w:rsidRPr="005D638C">
        <w:rPr>
          <w:rFonts w:ascii="Arial" w:hAnsi="Arial" w:cs="Arial"/>
          <w:sz w:val="22"/>
          <w:szCs w:val="22"/>
        </w:rPr>
        <w:t>)</w:t>
      </w:r>
      <w:proofErr w:type="gramEnd"/>
      <w:r w:rsidRPr="005D638C">
        <w:rPr>
          <w:rFonts w:ascii="Arial" w:hAnsi="Arial" w:cs="Arial"/>
          <w:sz w:val="22"/>
          <w:szCs w:val="22"/>
        </w:rPr>
        <w:t>;</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w:t>
      </w:r>
      <w:proofErr w:type="gramEnd"/>
      <w:r w:rsidRPr="005D638C">
        <w:rPr>
          <w:rFonts w:ascii="Arial" w:hAnsi="Arial" w:cs="Arial"/>
          <w:sz w:val="22"/>
          <w:szCs w:val="22"/>
        </w:rPr>
        <w:t xml:space="preserve"> dati idonei a rilevare lo stato di salute, ossia a qualsiasi informazione da cui si possa desumere, anche indirettamente, lo stato di malattia o l’esistenza di patologie dei soggetti interessati, compreso qualsiasi riferimento alle condizioni di invalidità disabilità o handicap fisici e/o psichici (art. 22, comma </w:t>
      </w:r>
      <w:proofErr w:type="gramStart"/>
      <w:r w:rsidRPr="005D638C">
        <w:rPr>
          <w:rFonts w:ascii="Arial" w:hAnsi="Arial" w:cs="Arial"/>
          <w:sz w:val="22"/>
          <w:szCs w:val="22"/>
        </w:rPr>
        <w:t>8</w:t>
      </w:r>
      <w:proofErr w:type="gramEnd"/>
      <w:r w:rsidRPr="005D638C">
        <w:rPr>
          <w:rFonts w:ascii="Arial" w:hAnsi="Arial" w:cs="Arial"/>
          <w:sz w:val="22"/>
          <w:szCs w:val="22"/>
        </w:rPr>
        <w:t xml:space="preserve">, del Codice; art. 7-bis comma </w:t>
      </w:r>
      <w:proofErr w:type="gramStart"/>
      <w:r w:rsidRPr="005D638C">
        <w:rPr>
          <w:rFonts w:ascii="Arial" w:hAnsi="Arial" w:cs="Arial"/>
          <w:sz w:val="22"/>
          <w:szCs w:val="22"/>
        </w:rPr>
        <w:t>6</w:t>
      </w:r>
      <w:proofErr w:type="gramEnd"/>
      <w:r w:rsidRPr="005D638C">
        <w:rPr>
          <w:rFonts w:ascii="Arial" w:hAnsi="Arial" w:cs="Arial"/>
          <w:sz w:val="22"/>
          <w:szCs w:val="22"/>
        </w:rPr>
        <w:t>, decreto trasparenza);</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lastRenderedPageBreak/>
        <w:t>i</w:t>
      </w:r>
      <w:proofErr w:type="gramEnd"/>
      <w:r w:rsidRPr="005D638C">
        <w:rPr>
          <w:rFonts w:ascii="Arial" w:hAnsi="Arial" w:cs="Arial"/>
          <w:sz w:val="22"/>
          <w:szCs w:val="22"/>
        </w:rPr>
        <w:t xml:space="preserve"> dati idonei a rilevare la vita sessuale (art. 7-bis comma </w:t>
      </w:r>
      <w:proofErr w:type="gramStart"/>
      <w:r w:rsidRPr="005D638C">
        <w:rPr>
          <w:rFonts w:ascii="Arial" w:hAnsi="Arial" w:cs="Arial"/>
          <w:sz w:val="22"/>
          <w:szCs w:val="22"/>
        </w:rPr>
        <w:t>6</w:t>
      </w:r>
      <w:proofErr w:type="gramEnd"/>
      <w:r w:rsidRPr="005D638C">
        <w:rPr>
          <w:rFonts w:ascii="Arial" w:hAnsi="Arial" w:cs="Arial"/>
          <w:sz w:val="22"/>
          <w:szCs w:val="22"/>
        </w:rPr>
        <w:t>, decreto trasparenza);</w:t>
      </w:r>
    </w:p>
    <w:p w:rsidR="0069702B" w:rsidRPr="005D638C" w:rsidRDefault="0069702B" w:rsidP="00702D82">
      <w:pPr>
        <w:widowControl/>
        <w:numPr>
          <w:ilvl w:val="0"/>
          <w:numId w:val="38"/>
        </w:numPr>
        <w:tabs>
          <w:tab w:val="clear" w:pos="720"/>
        </w:tabs>
        <w:suppressAutoHyphens/>
        <w:autoSpaceDE/>
        <w:autoSpaceDN/>
        <w:adjustRightInd/>
        <w:ind w:left="851" w:hanging="284"/>
        <w:jc w:val="both"/>
        <w:rPr>
          <w:rFonts w:ascii="Arial" w:hAnsi="Arial" w:cs="Arial"/>
          <w:sz w:val="22"/>
          <w:szCs w:val="22"/>
        </w:rPr>
      </w:pPr>
      <w:proofErr w:type="gramStart"/>
      <w:r w:rsidRPr="005D638C">
        <w:rPr>
          <w:rFonts w:ascii="Arial" w:hAnsi="Arial" w:cs="Arial"/>
          <w:sz w:val="22"/>
          <w:szCs w:val="22"/>
        </w:rPr>
        <w:t>i</w:t>
      </w:r>
      <w:proofErr w:type="gramEnd"/>
      <w:r w:rsidRPr="005D638C">
        <w:rPr>
          <w:rFonts w:ascii="Arial" w:hAnsi="Arial" w:cs="Arial"/>
          <w:sz w:val="22"/>
          <w:szCs w:val="22"/>
        </w:rPr>
        <w:t xml:space="preserve"> dati identificativi di persone fisiche beneficiarie di aiuti economici da cui è possibile ricavare informazioni relative allo stato di salute ovvero alla situazione di disagio economico – sociale degli interessati (art. 26, comma </w:t>
      </w:r>
      <w:proofErr w:type="gramStart"/>
      <w:r w:rsidRPr="005D638C">
        <w:rPr>
          <w:rFonts w:ascii="Arial" w:hAnsi="Arial" w:cs="Arial"/>
          <w:sz w:val="22"/>
          <w:szCs w:val="22"/>
        </w:rPr>
        <w:t>4</w:t>
      </w:r>
      <w:proofErr w:type="gramEnd"/>
      <w:r w:rsidRPr="005D638C">
        <w:rPr>
          <w:rFonts w:ascii="Arial" w:hAnsi="Arial" w:cs="Arial"/>
          <w:sz w:val="22"/>
          <w:szCs w:val="22"/>
        </w:rPr>
        <w:t>. Decreto trasparenza</w:t>
      </w:r>
      <w:proofErr w:type="gramStart"/>
      <w:r w:rsidRPr="005D638C">
        <w:rPr>
          <w:rFonts w:ascii="Arial" w:hAnsi="Arial" w:cs="Arial"/>
          <w:sz w:val="22"/>
          <w:szCs w:val="22"/>
        </w:rPr>
        <w:t>).</w:t>
      </w:r>
      <w:proofErr w:type="gramEnd"/>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2. </w:t>
      </w:r>
      <w:r w:rsidR="00702D82">
        <w:rPr>
          <w:rFonts w:ascii="Arial" w:hAnsi="Arial" w:cs="Arial"/>
          <w:sz w:val="22"/>
          <w:szCs w:val="22"/>
        </w:rPr>
        <w:tab/>
      </w:r>
      <w:r w:rsidRPr="005D638C">
        <w:rPr>
          <w:rFonts w:ascii="Arial" w:hAnsi="Arial" w:cs="Arial"/>
          <w:sz w:val="22"/>
          <w:szCs w:val="22"/>
        </w:rPr>
        <w:t xml:space="preserve">Tale categoria di eccezioni all’accesso generalizzato è prevista dalla legge ed ha carattere tassativo. </w:t>
      </w:r>
      <w:proofErr w:type="gramStart"/>
      <w:r w:rsidRPr="005D638C">
        <w:rPr>
          <w:rFonts w:ascii="Arial" w:hAnsi="Arial" w:cs="Arial"/>
          <w:sz w:val="22"/>
          <w:szCs w:val="22"/>
        </w:rPr>
        <w:t>In presenza</w:t>
      </w:r>
      <w:proofErr w:type="gramEnd"/>
      <w:r w:rsidRPr="005D638C">
        <w:rPr>
          <w:rFonts w:ascii="Arial" w:hAnsi="Arial" w:cs="Arial"/>
          <w:sz w:val="22"/>
          <w:szCs w:val="22"/>
        </w:rPr>
        <w:t xml:space="preserve"> di tali eccezioni l</w:t>
      </w:r>
      <w:r w:rsidR="00AF02F7">
        <w:rPr>
          <w:rFonts w:ascii="Arial" w:hAnsi="Arial" w:cs="Arial"/>
          <w:sz w:val="22"/>
          <w:szCs w:val="22"/>
        </w:rPr>
        <w:t>’</w:t>
      </w:r>
      <w:r w:rsidR="003B30AF">
        <w:rPr>
          <w:rFonts w:ascii="Arial" w:hAnsi="Arial" w:cs="Arial"/>
          <w:sz w:val="22"/>
          <w:szCs w:val="22"/>
        </w:rPr>
        <w:t>Unione montana</w:t>
      </w:r>
      <w:r w:rsidRPr="005D638C">
        <w:rPr>
          <w:rFonts w:ascii="Arial" w:hAnsi="Arial" w:cs="Arial"/>
          <w:sz w:val="22"/>
          <w:szCs w:val="22"/>
        </w:rPr>
        <w:t xml:space="preserve"> è tenuto a rifiutare l’accesso trattandosi di eccezioni poste da una norma di rango primario, sulla base di una valutazione preventiva e generale, a tutela di interessi pubblici e privati fondamentali e prioritari rispetto a quello del diritto alla conoscenza diffusa.</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3. </w:t>
      </w:r>
      <w:r w:rsidR="00702D82">
        <w:rPr>
          <w:rFonts w:ascii="Arial" w:hAnsi="Arial" w:cs="Arial"/>
          <w:sz w:val="22"/>
          <w:szCs w:val="22"/>
        </w:rPr>
        <w:tab/>
      </w:r>
      <w:r w:rsidRPr="005D638C">
        <w:rPr>
          <w:rFonts w:ascii="Arial" w:hAnsi="Arial" w:cs="Arial"/>
          <w:sz w:val="22"/>
          <w:szCs w:val="22"/>
        </w:rPr>
        <w:t>Nella valutazione dell’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di accesso, l</w:t>
      </w:r>
      <w:r w:rsidR="00AF02F7">
        <w:rPr>
          <w:rFonts w:ascii="Arial" w:hAnsi="Arial" w:cs="Arial"/>
          <w:sz w:val="22"/>
          <w:szCs w:val="22"/>
        </w:rPr>
        <w:t>’</w:t>
      </w:r>
      <w:r w:rsidR="003B30AF">
        <w:rPr>
          <w:rFonts w:ascii="Arial" w:hAnsi="Arial" w:cs="Arial"/>
          <w:sz w:val="22"/>
          <w:szCs w:val="22"/>
        </w:rPr>
        <w:t>Unione montana</w:t>
      </w:r>
      <w:r w:rsidRPr="005D638C">
        <w:rPr>
          <w:rFonts w:ascii="Arial" w:hAnsi="Arial" w:cs="Arial"/>
          <w:sz w:val="22"/>
          <w:szCs w:val="22"/>
        </w:rPr>
        <w:t xml:space="preserve"> deve verificare che la richiesta non riguardi atti, documenti o informazioni sottratte alla possibilità di ostensione in quanto ricadenti in una delle fattispecie indicate al primo comma.</w:t>
      </w: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4. </w:t>
      </w:r>
      <w:r w:rsidR="00702D82">
        <w:rPr>
          <w:rFonts w:ascii="Arial" w:hAnsi="Arial" w:cs="Arial"/>
          <w:sz w:val="22"/>
          <w:szCs w:val="22"/>
        </w:rPr>
        <w:tab/>
      </w:r>
      <w:r w:rsidRPr="005D638C">
        <w:rPr>
          <w:rFonts w:ascii="Arial" w:hAnsi="Arial" w:cs="Arial"/>
          <w:sz w:val="22"/>
          <w:szCs w:val="22"/>
        </w:rPr>
        <w:t xml:space="preserve">Per la definizione delle esclusioni all’accesso generalizzato di cui al presente articolo, si rinvia alle linee guida recanti indicazioni operative adottate dell’Autorità Nazionale Anticorruzione ai sensi dell’art. 5-bis del decreto trasparenza, che </w:t>
      </w:r>
      <w:proofErr w:type="gramStart"/>
      <w:r w:rsidRPr="005D638C">
        <w:rPr>
          <w:rFonts w:ascii="Arial" w:hAnsi="Arial" w:cs="Arial"/>
          <w:sz w:val="22"/>
          <w:szCs w:val="22"/>
        </w:rPr>
        <w:t xml:space="preserve">si </w:t>
      </w:r>
      <w:proofErr w:type="gramEnd"/>
      <w:r w:rsidRPr="005D638C">
        <w:rPr>
          <w:rFonts w:ascii="Arial" w:hAnsi="Arial" w:cs="Arial"/>
          <w:sz w:val="22"/>
          <w:szCs w:val="22"/>
        </w:rPr>
        <w:t xml:space="preserve">intendono qui integralmente richiamate. </w:t>
      </w:r>
    </w:p>
    <w:p w:rsidR="0069702B" w:rsidRPr="005D638C" w:rsidRDefault="0069702B" w:rsidP="005D638C">
      <w:pPr>
        <w:ind w:left="426" w:hanging="426"/>
        <w:jc w:val="both"/>
        <w:rPr>
          <w:rFonts w:ascii="Arial" w:hAnsi="Arial" w:cs="Arial"/>
          <w:sz w:val="22"/>
          <w:szCs w:val="22"/>
        </w:rPr>
      </w:pPr>
    </w:p>
    <w:p w:rsidR="0069702B" w:rsidRDefault="0029581C" w:rsidP="005D638C">
      <w:pPr>
        <w:ind w:left="426" w:hanging="426"/>
        <w:jc w:val="both"/>
        <w:rPr>
          <w:rFonts w:ascii="Arial" w:hAnsi="Arial" w:cs="Arial"/>
          <w:b/>
          <w:sz w:val="22"/>
          <w:szCs w:val="22"/>
        </w:rPr>
      </w:pPr>
      <w:r>
        <w:rPr>
          <w:rFonts w:ascii="Arial" w:hAnsi="Arial" w:cs="Arial"/>
          <w:b/>
          <w:sz w:val="22"/>
          <w:szCs w:val="22"/>
        </w:rPr>
        <w:t>Articolo</w:t>
      </w:r>
      <w:r w:rsidR="0069702B" w:rsidRPr="005D638C">
        <w:rPr>
          <w:rFonts w:ascii="Arial" w:hAnsi="Arial" w:cs="Arial"/>
          <w:b/>
          <w:sz w:val="22"/>
          <w:szCs w:val="22"/>
        </w:rPr>
        <w:t xml:space="preserve"> 3</w:t>
      </w:r>
      <w:r w:rsidR="00A60414">
        <w:rPr>
          <w:rFonts w:ascii="Arial" w:hAnsi="Arial" w:cs="Arial"/>
          <w:b/>
          <w:sz w:val="22"/>
          <w:szCs w:val="22"/>
        </w:rPr>
        <w:t>0</w:t>
      </w:r>
      <w:r w:rsidR="0069702B" w:rsidRPr="005D638C">
        <w:rPr>
          <w:rFonts w:ascii="Arial" w:hAnsi="Arial" w:cs="Arial"/>
          <w:b/>
          <w:sz w:val="22"/>
          <w:szCs w:val="22"/>
        </w:rPr>
        <w:t xml:space="preserve"> - Eccezioni </w:t>
      </w:r>
      <w:proofErr w:type="gramStart"/>
      <w:r w:rsidR="0069702B" w:rsidRPr="005D638C">
        <w:rPr>
          <w:rFonts w:ascii="Arial" w:hAnsi="Arial" w:cs="Arial"/>
          <w:b/>
          <w:sz w:val="22"/>
          <w:szCs w:val="22"/>
        </w:rPr>
        <w:t>relative all’</w:t>
      </w:r>
      <w:proofErr w:type="gramEnd"/>
      <w:r w:rsidR="0069702B" w:rsidRPr="005D638C">
        <w:rPr>
          <w:rFonts w:ascii="Arial" w:hAnsi="Arial" w:cs="Arial"/>
          <w:b/>
          <w:sz w:val="22"/>
          <w:szCs w:val="22"/>
        </w:rPr>
        <w:t>accesso generalizzato</w:t>
      </w:r>
    </w:p>
    <w:p w:rsidR="00E94C42" w:rsidRPr="005D638C" w:rsidRDefault="00E94C42" w:rsidP="005D638C">
      <w:pPr>
        <w:ind w:left="426" w:hanging="426"/>
        <w:jc w:val="both"/>
        <w:rPr>
          <w:rFonts w:ascii="Arial" w:hAnsi="Arial" w:cs="Arial"/>
          <w:b/>
          <w:sz w:val="22"/>
          <w:szCs w:val="22"/>
        </w:rPr>
      </w:pPr>
    </w:p>
    <w:p w:rsidR="0069702B" w:rsidRPr="005D638C" w:rsidRDefault="0069702B" w:rsidP="005D638C">
      <w:pPr>
        <w:widowControl/>
        <w:numPr>
          <w:ilvl w:val="0"/>
          <w:numId w:val="2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 limiti all’accesso generalizzato sono posti dal legislatore a tutela </w:t>
      </w:r>
      <w:proofErr w:type="gramStart"/>
      <w:r w:rsidRPr="005D638C">
        <w:rPr>
          <w:rFonts w:ascii="Arial" w:hAnsi="Arial" w:cs="Arial"/>
          <w:sz w:val="22"/>
          <w:szCs w:val="22"/>
        </w:rPr>
        <w:t xml:space="preserve">di </w:t>
      </w:r>
      <w:proofErr w:type="gramEnd"/>
      <w:r w:rsidRPr="005D638C">
        <w:rPr>
          <w:rFonts w:ascii="Arial" w:hAnsi="Arial" w:cs="Arial"/>
          <w:sz w:val="22"/>
          <w:szCs w:val="22"/>
        </w:rPr>
        <w:t>interessi pubblici e privati di particolare rilievo giuridico che l</w:t>
      </w:r>
      <w:r w:rsidR="00AF02F7">
        <w:rPr>
          <w:rFonts w:ascii="Arial" w:hAnsi="Arial" w:cs="Arial"/>
          <w:sz w:val="22"/>
          <w:szCs w:val="22"/>
        </w:rPr>
        <w:t>’</w:t>
      </w:r>
      <w:r w:rsidR="003B30AF">
        <w:rPr>
          <w:rFonts w:ascii="Arial" w:hAnsi="Arial" w:cs="Arial"/>
          <w:sz w:val="22"/>
          <w:szCs w:val="22"/>
        </w:rPr>
        <w:t>Unione montana</w:t>
      </w:r>
      <w:r w:rsidRPr="005D638C">
        <w:rPr>
          <w:rFonts w:ascii="Arial" w:hAnsi="Arial" w:cs="Arial"/>
          <w:sz w:val="22"/>
          <w:szCs w:val="22"/>
        </w:rPr>
        <w:t xml:space="preserve"> deve necessariamente valutare con la tecnica del bilanciamento, caso per caso, tra l’interesse pubblico alla divulgazione generalizzata e la tutela di altrettanto validi interessi considerati dall’ordinamento.</w:t>
      </w:r>
    </w:p>
    <w:p w:rsidR="0069702B" w:rsidRPr="005D638C" w:rsidRDefault="0069702B" w:rsidP="005D638C">
      <w:pPr>
        <w:widowControl/>
        <w:numPr>
          <w:ilvl w:val="0"/>
          <w:numId w:val="2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L’accesso generalizzato è rifiutato se il diniego è necessario per evitare un pregiudizio concreto alla tutela di uno degli interessi pubblici inerenti:</w:t>
      </w:r>
    </w:p>
    <w:p w:rsidR="0069702B" w:rsidRPr="005D638C" w:rsidRDefault="0069702B" w:rsidP="00702D82">
      <w:pPr>
        <w:widowControl/>
        <w:numPr>
          <w:ilvl w:val="0"/>
          <w:numId w:val="19"/>
        </w:numPr>
        <w:suppressAutoHyphens/>
        <w:autoSpaceDE/>
        <w:autoSpaceDN/>
        <w:adjustRightInd/>
        <w:ind w:left="426" w:hanging="284"/>
        <w:jc w:val="both"/>
        <w:rPr>
          <w:rFonts w:ascii="Arial" w:hAnsi="Arial" w:cs="Arial"/>
          <w:sz w:val="22"/>
          <w:szCs w:val="22"/>
        </w:rPr>
      </w:pPr>
      <w:r w:rsidRPr="005D638C">
        <w:rPr>
          <w:rFonts w:ascii="Arial" w:hAnsi="Arial" w:cs="Arial"/>
          <w:sz w:val="22"/>
          <w:szCs w:val="22"/>
        </w:rPr>
        <w:t xml:space="preserve">La sicurezza pubblica e l’ordine </w:t>
      </w:r>
      <w:proofErr w:type="gramStart"/>
      <w:r w:rsidRPr="005D638C">
        <w:rPr>
          <w:rFonts w:ascii="Arial" w:hAnsi="Arial" w:cs="Arial"/>
          <w:sz w:val="22"/>
          <w:szCs w:val="22"/>
        </w:rPr>
        <w:t>pubblico</w:t>
      </w:r>
      <w:proofErr w:type="gramEnd"/>
      <w:r w:rsidRPr="005D638C">
        <w:rPr>
          <w:rFonts w:ascii="Arial" w:hAnsi="Arial" w:cs="Arial"/>
          <w:sz w:val="22"/>
          <w:szCs w:val="22"/>
        </w:rPr>
        <w:t xml:space="preserve">. In particolare sono sottratti all’accesso, ove sia rilevata la sussistenza del pregiudizio concreto, i verbali e le informazioni riguardanti attività di polizia giudiziaria e di pubblica sicurezza e di tutela dell’ordine pubblico, </w:t>
      </w:r>
      <w:proofErr w:type="gramStart"/>
      <w:r w:rsidRPr="005D638C">
        <w:rPr>
          <w:rFonts w:ascii="Arial" w:hAnsi="Arial" w:cs="Arial"/>
          <w:sz w:val="22"/>
          <w:szCs w:val="22"/>
        </w:rPr>
        <w:t>nonché</w:t>
      </w:r>
      <w:proofErr w:type="gramEnd"/>
      <w:r w:rsidRPr="005D638C">
        <w:rPr>
          <w:rFonts w:ascii="Arial" w:hAnsi="Arial" w:cs="Arial"/>
          <w:sz w:val="22"/>
          <w:szCs w:val="22"/>
        </w:rPr>
        <w:t xml:space="preserve"> i dati, i documenti e gli atti prodromici all’adozione di provvedimenti rivolti a prevenire ed eliminare gravi pericoli che minacciano l’incolumità e la sicurezza pubblica;</w:t>
      </w:r>
    </w:p>
    <w:p w:rsidR="0069702B" w:rsidRPr="005D638C" w:rsidRDefault="0069702B" w:rsidP="00702D82">
      <w:pPr>
        <w:widowControl/>
        <w:numPr>
          <w:ilvl w:val="0"/>
          <w:numId w:val="19"/>
        </w:numPr>
        <w:suppressAutoHyphens/>
        <w:autoSpaceDE/>
        <w:autoSpaceDN/>
        <w:adjustRightInd/>
        <w:ind w:left="426" w:hanging="284"/>
        <w:jc w:val="both"/>
        <w:rPr>
          <w:rFonts w:ascii="Arial" w:hAnsi="Arial" w:cs="Arial"/>
          <w:sz w:val="22"/>
          <w:szCs w:val="22"/>
        </w:rPr>
      </w:pPr>
      <w:r w:rsidRPr="005D638C">
        <w:rPr>
          <w:rFonts w:ascii="Arial" w:hAnsi="Arial" w:cs="Arial"/>
          <w:sz w:val="22"/>
          <w:szCs w:val="22"/>
        </w:rPr>
        <w:t>La sicurezza nazionale;</w:t>
      </w:r>
    </w:p>
    <w:p w:rsidR="0069702B" w:rsidRPr="005D638C" w:rsidRDefault="0069702B" w:rsidP="00702D82">
      <w:pPr>
        <w:widowControl/>
        <w:numPr>
          <w:ilvl w:val="0"/>
          <w:numId w:val="19"/>
        </w:numPr>
        <w:suppressAutoHyphens/>
        <w:autoSpaceDE/>
        <w:autoSpaceDN/>
        <w:adjustRightInd/>
        <w:ind w:left="426" w:hanging="284"/>
        <w:jc w:val="both"/>
        <w:rPr>
          <w:rFonts w:ascii="Arial" w:hAnsi="Arial" w:cs="Arial"/>
          <w:sz w:val="22"/>
          <w:szCs w:val="22"/>
        </w:rPr>
      </w:pPr>
      <w:r w:rsidRPr="005D638C">
        <w:rPr>
          <w:rFonts w:ascii="Arial" w:hAnsi="Arial" w:cs="Arial"/>
          <w:sz w:val="22"/>
          <w:szCs w:val="22"/>
        </w:rPr>
        <w:t xml:space="preserve">La difesa e le questioni militari. In particolare sono sottratti all’accesso, ove sia rilevata la sussistenza del pregiudizio concreto, gli atti, i documenti e le informazioni </w:t>
      </w:r>
      <w:proofErr w:type="gramStart"/>
      <w:r w:rsidRPr="005D638C">
        <w:rPr>
          <w:rFonts w:ascii="Arial" w:hAnsi="Arial" w:cs="Arial"/>
          <w:sz w:val="22"/>
          <w:szCs w:val="22"/>
        </w:rPr>
        <w:t>concernenti le</w:t>
      </w:r>
      <w:proofErr w:type="gramEnd"/>
      <w:r w:rsidRPr="005D638C">
        <w:rPr>
          <w:rFonts w:ascii="Arial" w:hAnsi="Arial" w:cs="Arial"/>
          <w:sz w:val="22"/>
          <w:szCs w:val="22"/>
        </w:rPr>
        <w:t xml:space="preserve"> attività connesse con la pianificazione, l’impiego e l’addestramento delle forze di polizia;</w:t>
      </w:r>
    </w:p>
    <w:p w:rsidR="0069702B" w:rsidRPr="005D638C" w:rsidRDefault="0069702B" w:rsidP="00702D82">
      <w:pPr>
        <w:widowControl/>
        <w:numPr>
          <w:ilvl w:val="0"/>
          <w:numId w:val="19"/>
        </w:numPr>
        <w:suppressAutoHyphens/>
        <w:autoSpaceDE/>
        <w:autoSpaceDN/>
        <w:adjustRightInd/>
        <w:ind w:left="426" w:hanging="284"/>
        <w:jc w:val="both"/>
        <w:rPr>
          <w:rFonts w:ascii="Arial" w:hAnsi="Arial" w:cs="Arial"/>
          <w:sz w:val="22"/>
          <w:szCs w:val="22"/>
        </w:rPr>
      </w:pPr>
      <w:proofErr w:type="gramStart"/>
      <w:r w:rsidRPr="005D638C">
        <w:rPr>
          <w:rFonts w:ascii="Arial" w:hAnsi="Arial" w:cs="Arial"/>
          <w:sz w:val="22"/>
          <w:szCs w:val="22"/>
        </w:rPr>
        <w:t>Le relazioni internazionale</w:t>
      </w:r>
      <w:proofErr w:type="gramEnd"/>
      <w:r w:rsidRPr="005D638C">
        <w:rPr>
          <w:rFonts w:ascii="Arial" w:hAnsi="Arial" w:cs="Arial"/>
          <w:sz w:val="22"/>
          <w:szCs w:val="22"/>
        </w:rPr>
        <w:t>;</w:t>
      </w:r>
    </w:p>
    <w:p w:rsidR="0069702B" w:rsidRPr="005D638C" w:rsidRDefault="0069702B" w:rsidP="00702D82">
      <w:pPr>
        <w:widowControl/>
        <w:numPr>
          <w:ilvl w:val="0"/>
          <w:numId w:val="19"/>
        </w:numPr>
        <w:suppressAutoHyphens/>
        <w:autoSpaceDE/>
        <w:autoSpaceDN/>
        <w:adjustRightInd/>
        <w:ind w:left="426" w:hanging="284"/>
        <w:jc w:val="both"/>
        <w:rPr>
          <w:rFonts w:ascii="Arial" w:hAnsi="Arial" w:cs="Arial"/>
          <w:sz w:val="22"/>
          <w:szCs w:val="22"/>
        </w:rPr>
      </w:pPr>
      <w:r w:rsidRPr="005D638C">
        <w:rPr>
          <w:rFonts w:ascii="Arial" w:hAnsi="Arial" w:cs="Arial"/>
          <w:sz w:val="22"/>
          <w:szCs w:val="22"/>
        </w:rPr>
        <w:t>La politica e la stabilità finanziaria ed economica dello Stato;</w:t>
      </w:r>
    </w:p>
    <w:p w:rsidR="0069702B" w:rsidRPr="005D638C" w:rsidRDefault="0069702B" w:rsidP="00702D82">
      <w:pPr>
        <w:widowControl/>
        <w:numPr>
          <w:ilvl w:val="0"/>
          <w:numId w:val="19"/>
        </w:numPr>
        <w:suppressAutoHyphens/>
        <w:autoSpaceDE/>
        <w:autoSpaceDN/>
        <w:adjustRightInd/>
        <w:ind w:left="426" w:hanging="284"/>
        <w:jc w:val="both"/>
        <w:rPr>
          <w:rFonts w:ascii="Arial" w:hAnsi="Arial" w:cs="Arial"/>
          <w:sz w:val="22"/>
          <w:szCs w:val="22"/>
        </w:rPr>
      </w:pPr>
      <w:r w:rsidRPr="005D638C">
        <w:rPr>
          <w:rFonts w:ascii="Arial" w:hAnsi="Arial" w:cs="Arial"/>
          <w:sz w:val="22"/>
          <w:szCs w:val="22"/>
        </w:rPr>
        <w:t xml:space="preserve">La conduzione </w:t>
      </w:r>
      <w:proofErr w:type="gramStart"/>
      <w:r w:rsidRPr="005D638C">
        <w:rPr>
          <w:rFonts w:ascii="Arial" w:hAnsi="Arial" w:cs="Arial"/>
          <w:sz w:val="22"/>
          <w:szCs w:val="22"/>
        </w:rPr>
        <w:t xml:space="preserve">di </w:t>
      </w:r>
      <w:proofErr w:type="gramEnd"/>
      <w:r w:rsidRPr="005D638C">
        <w:rPr>
          <w:rFonts w:ascii="Arial" w:hAnsi="Arial" w:cs="Arial"/>
          <w:sz w:val="22"/>
          <w:szCs w:val="22"/>
        </w:rPr>
        <w:t>indagini su reati e il loro perseguimento. In particolare, sono sottratti all’accesso, ove sia rilevata la sussistenza del pregiudizio concreto:</w:t>
      </w:r>
    </w:p>
    <w:p w:rsidR="0069702B" w:rsidRPr="005D638C" w:rsidRDefault="0069702B" w:rsidP="00702D82">
      <w:pPr>
        <w:widowControl/>
        <w:numPr>
          <w:ilvl w:val="0"/>
          <w:numId w:val="11"/>
        </w:numPr>
        <w:tabs>
          <w:tab w:val="clear" w:pos="0"/>
          <w:tab w:val="num" w:pos="709"/>
        </w:tabs>
        <w:suppressAutoHyphens/>
        <w:autoSpaceDE/>
        <w:autoSpaceDN/>
        <w:adjustRightInd/>
        <w:ind w:left="567" w:hanging="141"/>
        <w:jc w:val="both"/>
        <w:rPr>
          <w:rFonts w:ascii="Arial" w:hAnsi="Arial" w:cs="Arial"/>
          <w:sz w:val="22"/>
          <w:szCs w:val="22"/>
        </w:rPr>
      </w:pPr>
      <w:proofErr w:type="gramStart"/>
      <w:r w:rsidRPr="005D638C">
        <w:rPr>
          <w:rFonts w:ascii="Arial" w:hAnsi="Arial" w:cs="Arial"/>
          <w:sz w:val="22"/>
          <w:szCs w:val="22"/>
        </w:rPr>
        <w:t>gli</w:t>
      </w:r>
      <w:proofErr w:type="gramEnd"/>
      <w:r w:rsidRPr="005D638C">
        <w:rPr>
          <w:rFonts w:ascii="Arial" w:hAnsi="Arial" w:cs="Arial"/>
          <w:sz w:val="22"/>
          <w:szCs w:val="22"/>
        </w:rPr>
        <w:t xml:space="preserve"> atti, i documenti e informazioni concernenti azioni di responsabilità di natura civile, penale e contabile, rapporti e denunce trasmesse all’Autorità Giudiziaria e comunque atti riguardanti controversie pendenti, nonché i certificati penali;</w:t>
      </w:r>
    </w:p>
    <w:p w:rsidR="0069702B" w:rsidRPr="005D638C" w:rsidRDefault="0069702B" w:rsidP="00702D82">
      <w:pPr>
        <w:widowControl/>
        <w:numPr>
          <w:ilvl w:val="0"/>
          <w:numId w:val="11"/>
        </w:numPr>
        <w:tabs>
          <w:tab w:val="clear" w:pos="0"/>
          <w:tab w:val="num" w:pos="709"/>
        </w:tabs>
        <w:suppressAutoHyphens/>
        <w:autoSpaceDE/>
        <w:autoSpaceDN/>
        <w:adjustRightInd/>
        <w:ind w:left="567" w:hanging="141"/>
        <w:jc w:val="both"/>
        <w:rPr>
          <w:rFonts w:ascii="Arial" w:hAnsi="Arial" w:cs="Arial"/>
          <w:sz w:val="22"/>
          <w:szCs w:val="22"/>
        </w:rPr>
      </w:pPr>
      <w:proofErr w:type="gramStart"/>
      <w:r w:rsidRPr="005D638C">
        <w:rPr>
          <w:rFonts w:ascii="Arial" w:hAnsi="Arial" w:cs="Arial"/>
          <w:sz w:val="22"/>
          <w:szCs w:val="22"/>
        </w:rPr>
        <w:t>i</w:t>
      </w:r>
      <w:proofErr w:type="gramEnd"/>
      <w:r w:rsidRPr="005D638C">
        <w:rPr>
          <w:rFonts w:ascii="Arial" w:hAnsi="Arial" w:cs="Arial"/>
          <w:sz w:val="22"/>
          <w:szCs w:val="22"/>
        </w:rPr>
        <w:t xml:space="preserve"> rapporti con la Procura della Repubblica e con la Procura regionale della Corte dei Conti e richieste o relazioni di dette Procure ove siano nominativamente individuati i soggetti per i quali si manifesta la sussistenza di responsabilità amministrativa, contabile o penale;</w:t>
      </w:r>
    </w:p>
    <w:p w:rsidR="0069702B" w:rsidRPr="005D638C" w:rsidRDefault="0069702B" w:rsidP="005D638C">
      <w:pPr>
        <w:widowControl/>
        <w:numPr>
          <w:ilvl w:val="0"/>
          <w:numId w:val="19"/>
        </w:numPr>
        <w:suppressAutoHyphens/>
        <w:autoSpaceDE/>
        <w:autoSpaceDN/>
        <w:adjustRightInd/>
        <w:ind w:left="426" w:hanging="426"/>
        <w:jc w:val="both"/>
        <w:rPr>
          <w:rFonts w:ascii="Arial" w:hAnsi="Arial" w:cs="Arial"/>
          <w:sz w:val="22"/>
          <w:szCs w:val="22"/>
        </w:rPr>
      </w:pPr>
      <w:proofErr w:type="gramStart"/>
      <w:r w:rsidRPr="005D638C">
        <w:rPr>
          <w:rFonts w:ascii="Arial" w:hAnsi="Arial" w:cs="Arial"/>
          <w:sz w:val="22"/>
          <w:szCs w:val="22"/>
        </w:rPr>
        <w:t>il</w:t>
      </w:r>
      <w:proofErr w:type="gramEnd"/>
      <w:r w:rsidRPr="005D638C">
        <w:rPr>
          <w:rFonts w:ascii="Arial" w:hAnsi="Arial" w:cs="Arial"/>
          <w:sz w:val="22"/>
          <w:szCs w:val="22"/>
        </w:rPr>
        <w:t xml:space="preserve"> regolare svolgimento di attività ispettive preordinate ad acquisire elementi conoscitivi necessari per lo svolgimento delle funzioni di competenza del</w:t>
      </w:r>
      <w:r w:rsidR="00AF02F7">
        <w:rPr>
          <w:rFonts w:ascii="Arial" w:hAnsi="Arial" w:cs="Arial"/>
          <w:sz w:val="22"/>
          <w:szCs w:val="22"/>
        </w:rPr>
        <w:t>l’</w:t>
      </w:r>
      <w:r w:rsidR="003B30AF">
        <w:rPr>
          <w:rFonts w:ascii="Arial" w:hAnsi="Arial" w:cs="Arial"/>
          <w:sz w:val="22"/>
          <w:szCs w:val="22"/>
        </w:rPr>
        <w:t>Unione montana</w:t>
      </w:r>
      <w:r w:rsidRPr="005D638C">
        <w:rPr>
          <w:rFonts w:ascii="Arial" w:hAnsi="Arial" w:cs="Arial"/>
          <w:sz w:val="22"/>
          <w:szCs w:val="22"/>
        </w:rPr>
        <w:t>. In particolare sono sottratti all’accesso, ove sia rilevata la sussistenza del pregiudizio concreto:</w:t>
      </w:r>
    </w:p>
    <w:p w:rsidR="0069702B" w:rsidRPr="005D638C" w:rsidRDefault="0069702B" w:rsidP="00702D82">
      <w:pPr>
        <w:widowControl/>
        <w:numPr>
          <w:ilvl w:val="0"/>
          <w:numId w:val="11"/>
        </w:numPr>
        <w:suppressAutoHyphens/>
        <w:autoSpaceDE/>
        <w:autoSpaceDN/>
        <w:adjustRightInd/>
        <w:ind w:left="567" w:hanging="141"/>
        <w:jc w:val="both"/>
        <w:rPr>
          <w:rFonts w:ascii="Arial" w:hAnsi="Arial" w:cs="Arial"/>
          <w:sz w:val="22"/>
          <w:szCs w:val="22"/>
        </w:rPr>
      </w:pPr>
      <w:proofErr w:type="gramStart"/>
      <w:r w:rsidRPr="005D638C">
        <w:rPr>
          <w:rFonts w:ascii="Arial" w:hAnsi="Arial" w:cs="Arial"/>
          <w:sz w:val="22"/>
          <w:szCs w:val="22"/>
        </w:rPr>
        <w:t>gli</w:t>
      </w:r>
      <w:proofErr w:type="gramEnd"/>
      <w:r w:rsidRPr="005D638C">
        <w:rPr>
          <w:rFonts w:ascii="Arial" w:hAnsi="Arial" w:cs="Arial"/>
          <w:sz w:val="22"/>
          <w:szCs w:val="22"/>
        </w:rPr>
        <w:t xml:space="preserve"> atti, i documenti e le informazioni concernenti segnalazioni, atti o esposti di privati, di organizzazioni sindacali e di categoria o altre associazioni fino a quando non sia conclusa la relativa fase istruttoria o gli atti conclusivi del procedimento abbiano assunto carattere di definitività, qualora non sia possibile soddisfare prima l’istanza di accesso senza impedire o gravemente ostacolare lo svolgimento dell’azione amministrativa o compromettere la decisione finale;</w:t>
      </w:r>
    </w:p>
    <w:p w:rsidR="0069702B" w:rsidRPr="005D638C" w:rsidRDefault="0069702B" w:rsidP="00702D82">
      <w:pPr>
        <w:widowControl/>
        <w:numPr>
          <w:ilvl w:val="0"/>
          <w:numId w:val="11"/>
        </w:numPr>
        <w:suppressAutoHyphens/>
        <w:autoSpaceDE/>
        <w:autoSpaceDN/>
        <w:adjustRightInd/>
        <w:ind w:left="567" w:hanging="141"/>
        <w:jc w:val="both"/>
        <w:rPr>
          <w:rFonts w:ascii="Arial" w:hAnsi="Arial" w:cs="Arial"/>
          <w:sz w:val="22"/>
          <w:szCs w:val="22"/>
        </w:rPr>
      </w:pPr>
      <w:proofErr w:type="gramStart"/>
      <w:r w:rsidRPr="005D638C">
        <w:rPr>
          <w:rFonts w:ascii="Arial" w:hAnsi="Arial" w:cs="Arial"/>
          <w:sz w:val="22"/>
          <w:szCs w:val="22"/>
        </w:rPr>
        <w:lastRenderedPageBreak/>
        <w:t>le</w:t>
      </w:r>
      <w:proofErr w:type="gramEnd"/>
      <w:r w:rsidRPr="005D638C">
        <w:rPr>
          <w:rFonts w:ascii="Arial" w:hAnsi="Arial" w:cs="Arial"/>
          <w:sz w:val="22"/>
          <w:szCs w:val="22"/>
        </w:rPr>
        <w:t xml:space="preserve"> notizie sulla programmazione dell’attività di vigilanza, sulle modalità ed i tempi del suo svolgimento, le indagini sull’attività degli uffici, dei singoli dipendenti o sull’attività di enti pubblici o privati su cui l</w:t>
      </w:r>
      <w:r w:rsidR="00AF02F7">
        <w:rPr>
          <w:rFonts w:ascii="Arial" w:hAnsi="Arial" w:cs="Arial"/>
          <w:sz w:val="22"/>
          <w:szCs w:val="22"/>
        </w:rPr>
        <w:t>’</w:t>
      </w:r>
      <w:r w:rsidR="003B30AF">
        <w:rPr>
          <w:rFonts w:ascii="Arial" w:hAnsi="Arial" w:cs="Arial"/>
          <w:sz w:val="22"/>
          <w:szCs w:val="22"/>
        </w:rPr>
        <w:t>Unione montana</w:t>
      </w:r>
      <w:r w:rsidRPr="005D638C">
        <w:rPr>
          <w:rFonts w:ascii="Arial" w:hAnsi="Arial" w:cs="Arial"/>
          <w:sz w:val="22"/>
          <w:szCs w:val="22"/>
        </w:rPr>
        <w:t xml:space="preserve"> esercita forme di vigilanza;</w:t>
      </w:r>
    </w:p>
    <w:p w:rsidR="0069702B" w:rsidRPr="005D638C" w:rsidRDefault="0069702B" w:rsidP="00702D82">
      <w:pPr>
        <w:widowControl/>
        <w:numPr>
          <w:ilvl w:val="0"/>
          <w:numId w:val="11"/>
        </w:numPr>
        <w:suppressAutoHyphens/>
        <w:autoSpaceDE/>
        <w:autoSpaceDN/>
        <w:adjustRightInd/>
        <w:ind w:left="567" w:hanging="141"/>
        <w:jc w:val="both"/>
        <w:rPr>
          <w:rFonts w:ascii="Arial" w:hAnsi="Arial" w:cs="Arial"/>
          <w:sz w:val="22"/>
          <w:szCs w:val="22"/>
        </w:rPr>
      </w:pPr>
      <w:proofErr w:type="gramStart"/>
      <w:r w:rsidRPr="005D638C">
        <w:rPr>
          <w:rFonts w:ascii="Arial" w:hAnsi="Arial" w:cs="Arial"/>
          <w:sz w:val="22"/>
          <w:szCs w:val="22"/>
        </w:rPr>
        <w:t>verbali</w:t>
      </w:r>
      <w:proofErr w:type="gramEnd"/>
      <w:r w:rsidRPr="005D638C">
        <w:rPr>
          <w:rFonts w:ascii="Arial" w:hAnsi="Arial" w:cs="Arial"/>
          <w:sz w:val="22"/>
          <w:szCs w:val="22"/>
        </w:rPr>
        <w:t xml:space="preserve"> ed atti istruttori relativi ad ispezioni, verifiche ed accertamenti amministrativi condotti su attività e soggetti privati nell’ambito delle attribuzioni d’ufficio;</w:t>
      </w:r>
    </w:p>
    <w:p w:rsidR="0069702B" w:rsidRPr="005D638C" w:rsidRDefault="0069702B" w:rsidP="00702D82">
      <w:pPr>
        <w:widowControl/>
        <w:numPr>
          <w:ilvl w:val="0"/>
          <w:numId w:val="11"/>
        </w:numPr>
        <w:suppressAutoHyphens/>
        <w:autoSpaceDE/>
        <w:autoSpaceDN/>
        <w:adjustRightInd/>
        <w:ind w:left="567" w:hanging="141"/>
        <w:jc w:val="both"/>
        <w:rPr>
          <w:rFonts w:ascii="Arial" w:hAnsi="Arial" w:cs="Arial"/>
          <w:sz w:val="22"/>
          <w:szCs w:val="22"/>
        </w:rPr>
      </w:pPr>
      <w:proofErr w:type="gramStart"/>
      <w:r w:rsidRPr="005D638C">
        <w:rPr>
          <w:rFonts w:ascii="Arial" w:hAnsi="Arial" w:cs="Arial"/>
          <w:sz w:val="22"/>
          <w:szCs w:val="22"/>
        </w:rPr>
        <w:t>pareri</w:t>
      </w:r>
      <w:proofErr w:type="gramEnd"/>
      <w:r w:rsidRPr="005D638C">
        <w:rPr>
          <w:rFonts w:ascii="Arial" w:hAnsi="Arial" w:cs="Arial"/>
          <w:sz w:val="22"/>
          <w:szCs w:val="22"/>
        </w:rPr>
        <w:t xml:space="preserve"> legali redatti dagli uffici comunali, nonché quelli di professionisti esterni acquisiti in relazioni a liti in atto o potenziali, atti difensivi e relativa corrispondenza;</w:t>
      </w:r>
    </w:p>
    <w:p w:rsidR="0069702B" w:rsidRPr="005D638C" w:rsidRDefault="0069702B" w:rsidP="005D638C">
      <w:pPr>
        <w:widowControl/>
        <w:numPr>
          <w:ilvl w:val="0"/>
          <w:numId w:val="2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L’accesso generalizzato è altresì rifiutato se il diniego è necessario per evitare un pregiudizio concreto alla tutela di uno dei seguenti interessi privati:</w:t>
      </w:r>
    </w:p>
    <w:p w:rsidR="0069702B" w:rsidRPr="005D638C" w:rsidRDefault="0069702B" w:rsidP="00702D82">
      <w:pPr>
        <w:widowControl/>
        <w:numPr>
          <w:ilvl w:val="0"/>
          <w:numId w:val="20"/>
        </w:numPr>
        <w:suppressAutoHyphens/>
        <w:autoSpaceDE/>
        <w:autoSpaceDN/>
        <w:adjustRightInd/>
        <w:ind w:left="426" w:hanging="284"/>
        <w:jc w:val="both"/>
        <w:rPr>
          <w:rFonts w:ascii="Arial" w:hAnsi="Arial" w:cs="Arial"/>
          <w:sz w:val="22"/>
          <w:szCs w:val="22"/>
        </w:rPr>
      </w:pPr>
      <w:proofErr w:type="gramStart"/>
      <w:r w:rsidRPr="005D638C">
        <w:rPr>
          <w:rFonts w:ascii="Arial" w:hAnsi="Arial" w:cs="Arial"/>
          <w:sz w:val="22"/>
          <w:szCs w:val="22"/>
        </w:rPr>
        <w:t>la</w:t>
      </w:r>
      <w:proofErr w:type="gramEnd"/>
      <w:r w:rsidRPr="005D638C">
        <w:rPr>
          <w:rFonts w:ascii="Arial" w:hAnsi="Arial" w:cs="Arial"/>
          <w:sz w:val="22"/>
          <w:szCs w:val="22"/>
        </w:rPr>
        <w:t xml:space="preserve"> protezione dei dati personali, in conformità con la disciplina legislativa in materia, fatto salvo quant</w:t>
      </w:r>
      <w:r w:rsidR="0029581C">
        <w:rPr>
          <w:rFonts w:ascii="Arial" w:hAnsi="Arial" w:cs="Arial"/>
          <w:sz w:val="22"/>
          <w:szCs w:val="22"/>
        </w:rPr>
        <w:t xml:space="preserve">o previsto dal precedente </w:t>
      </w:r>
      <w:r w:rsidR="0029581C" w:rsidRPr="00A60414">
        <w:rPr>
          <w:rFonts w:ascii="Arial" w:hAnsi="Arial" w:cs="Arial"/>
          <w:sz w:val="22"/>
          <w:szCs w:val="22"/>
        </w:rPr>
        <w:t xml:space="preserve">art. </w:t>
      </w:r>
      <w:r w:rsidR="00A60414" w:rsidRPr="00A60414">
        <w:rPr>
          <w:rFonts w:ascii="Arial" w:hAnsi="Arial" w:cs="Arial"/>
          <w:sz w:val="22"/>
          <w:szCs w:val="22"/>
        </w:rPr>
        <w:t>29</w:t>
      </w:r>
      <w:r w:rsidRPr="005D638C">
        <w:rPr>
          <w:rFonts w:ascii="Arial" w:hAnsi="Arial" w:cs="Arial"/>
          <w:sz w:val="22"/>
          <w:szCs w:val="22"/>
        </w:rPr>
        <w:t xml:space="preserve">. In particolare sono sottratti all’accesso, ove sia rilevata la sussistenza del pregiudizio concreto, i seguenti </w:t>
      </w:r>
      <w:r w:rsidR="00702D82">
        <w:rPr>
          <w:rFonts w:ascii="Arial" w:hAnsi="Arial" w:cs="Arial"/>
          <w:sz w:val="22"/>
          <w:szCs w:val="22"/>
        </w:rPr>
        <w:t xml:space="preserve">atti, documenti </w:t>
      </w:r>
      <w:proofErr w:type="gramStart"/>
      <w:r w:rsidR="00702D82">
        <w:rPr>
          <w:rFonts w:ascii="Arial" w:hAnsi="Arial" w:cs="Arial"/>
          <w:sz w:val="22"/>
          <w:szCs w:val="22"/>
        </w:rPr>
        <w:t>ed</w:t>
      </w:r>
      <w:proofErr w:type="gramEnd"/>
      <w:r w:rsidR="00702D82">
        <w:rPr>
          <w:rFonts w:ascii="Arial" w:hAnsi="Arial" w:cs="Arial"/>
          <w:sz w:val="22"/>
          <w:szCs w:val="22"/>
        </w:rPr>
        <w:t xml:space="preserve"> informazioni</w:t>
      </w:r>
      <w:r w:rsidRPr="005D638C">
        <w:rPr>
          <w:rFonts w:ascii="Arial" w:hAnsi="Arial" w:cs="Arial"/>
          <w:sz w:val="22"/>
          <w:szCs w:val="22"/>
        </w:rPr>
        <w:t>:</w:t>
      </w:r>
    </w:p>
    <w:p w:rsidR="0069702B" w:rsidRPr="005D638C" w:rsidRDefault="0069702B" w:rsidP="00702D82">
      <w:pPr>
        <w:widowControl/>
        <w:numPr>
          <w:ilvl w:val="0"/>
          <w:numId w:val="43"/>
        </w:numPr>
        <w:tabs>
          <w:tab w:val="clear" w:pos="1800"/>
          <w:tab w:val="num" w:pos="709"/>
        </w:tabs>
        <w:suppressAutoHyphens/>
        <w:autoSpaceDE/>
        <w:autoSpaceDN/>
        <w:adjustRightInd/>
        <w:ind w:left="709" w:hanging="283"/>
        <w:jc w:val="both"/>
        <w:rPr>
          <w:rFonts w:ascii="Arial" w:hAnsi="Arial" w:cs="Arial"/>
          <w:sz w:val="22"/>
          <w:szCs w:val="22"/>
        </w:rPr>
      </w:pPr>
      <w:proofErr w:type="gramStart"/>
      <w:r w:rsidRPr="005D638C">
        <w:rPr>
          <w:rFonts w:ascii="Arial" w:hAnsi="Arial" w:cs="Arial"/>
          <w:sz w:val="22"/>
          <w:szCs w:val="22"/>
        </w:rPr>
        <w:t>relazioni</w:t>
      </w:r>
      <w:proofErr w:type="gramEnd"/>
      <w:r w:rsidRPr="005D638C">
        <w:rPr>
          <w:rFonts w:ascii="Arial" w:hAnsi="Arial" w:cs="Arial"/>
          <w:sz w:val="22"/>
          <w:szCs w:val="22"/>
        </w:rPr>
        <w:t xml:space="preserve"> dei Servizi Sociali ed Assistenziali in ordine a situazioni sociali, personali, familiari di persone assistite, fornite all’Autorità giudiziaria e tutelare o ad altri organismi pubblici per motivi specificatamene previsti da norme di legge;</w:t>
      </w:r>
    </w:p>
    <w:p w:rsidR="0069702B" w:rsidRPr="005D638C" w:rsidRDefault="0069702B" w:rsidP="00702D82">
      <w:pPr>
        <w:widowControl/>
        <w:numPr>
          <w:ilvl w:val="0"/>
          <w:numId w:val="43"/>
        </w:numPr>
        <w:tabs>
          <w:tab w:val="clear" w:pos="1800"/>
          <w:tab w:val="num" w:pos="709"/>
        </w:tabs>
        <w:suppressAutoHyphens/>
        <w:autoSpaceDE/>
        <w:autoSpaceDN/>
        <w:adjustRightInd/>
        <w:ind w:left="709" w:hanging="283"/>
        <w:jc w:val="both"/>
        <w:rPr>
          <w:rFonts w:ascii="Arial" w:hAnsi="Arial" w:cs="Arial"/>
          <w:sz w:val="22"/>
          <w:szCs w:val="22"/>
        </w:rPr>
      </w:pPr>
      <w:proofErr w:type="gramStart"/>
      <w:r w:rsidRPr="005D638C">
        <w:rPr>
          <w:rFonts w:ascii="Arial" w:hAnsi="Arial" w:cs="Arial"/>
          <w:sz w:val="22"/>
          <w:szCs w:val="22"/>
        </w:rPr>
        <w:t>le</w:t>
      </w:r>
      <w:proofErr w:type="gramEnd"/>
      <w:r w:rsidRPr="005D638C">
        <w:rPr>
          <w:rFonts w:ascii="Arial" w:hAnsi="Arial" w:cs="Arial"/>
          <w:sz w:val="22"/>
          <w:szCs w:val="22"/>
        </w:rPr>
        <w:t xml:space="preserve"> comunicazioni di dati sensibili e giudiziari o di dati personali di minorenni, ex </w:t>
      </w:r>
      <w:proofErr w:type="spellStart"/>
      <w:r w:rsidRPr="005D638C">
        <w:rPr>
          <w:rFonts w:ascii="Arial" w:hAnsi="Arial" w:cs="Arial"/>
          <w:sz w:val="22"/>
          <w:szCs w:val="22"/>
        </w:rPr>
        <w:t>D.Lgs.</w:t>
      </w:r>
      <w:proofErr w:type="spellEnd"/>
      <w:r w:rsidRPr="005D638C">
        <w:rPr>
          <w:rFonts w:ascii="Arial" w:hAnsi="Arial" w:cs="Arial"/>
          <w:sz w:val="22"/>
          <w:szCs w:val="22"/>
        </w:rPr>
        <w:t xml:space="preserve"> 193/2003;</w:t>
      </w:r>
    </w:p>
    <w:p w:rsidR="0069702B" w:rsidRPr="005D638C" w:rsidRDefault="0069702B" w:rsidP="00702D82">
      <w:pPr>
        <w:widowControl/>
        <w:numPr>
          <w:ilvl w:val="0"/>
          <w:numId w:val="20"/>
        </w:numPr>
        <w:suppressAutoHyphens/>
        <w:autoSpaceDE/>
        <w:autoSpaceDN/>
        <w:adjustRightInd/>
        <w:ind w:left="426" w:hanging="284"/>
        <w:jc w:val="both"/>
        <w:rPr>
          <w:rFonts w:ascii="Arial" w:hAnsi="Arial" w:cs="Arial"/>
          <w:sz w:val="22"/>
          <w:szCs w:val="22"/>
        </w:rPr>
      </w:pPr>
      <w:proofErr w:type="gramStart"/>
      <w:r w:rsidRPr="005D638C">
        <w:rPr>
          <w:rFonts w:ascii="Arial" w:hAnsi="Arial" w:cs="Arial"/>
          <w:sz w:val="22"/>
          <w:szCs w:val="22"/>
        </w:rPr>
        <w:t>la</w:t>
      </w:r>
      <w:proofErr w:type="gramEnd"/>
      <w:r w:rsidRPr="005D638C">
        <w:rPr>
          <w:rFonts w:ascii="Arial" w:hAnsi="Arial" w:cs="Arial"/>
          <w:sz w:val="22"/>
          <w:szCs w:val="22"/>
        </w:rPr>
        <w:t xml:space="preserve"> libertà e la segretezza della corrispondenza. In particolare sono sottratti all’accesso, ove sia rilevata la sussistenza del pregiudizio concreto, i seguenti atti, documenti </w:t>
      </w:r>
      <w:proofErr w:type="gramStart"/>
      <w:r w:rsidRPr="005D638C">
        <w:rPr>
          <w:rFonts w:ascii="Arial" w:hAnsi="Arial" w:cs="Arial"/>
          <w:sz w:val="22"/>
          <w:szCs w:val="22"/>
        </w:rPr>
        <w:t>ed</w:t>
      </w:r>
      <w:proofErr w:type="gramEnd"/>
      <w:r w:rsidRPr="005D638C">
        <w:rPr>
          <w:rFonts w:ascii="Arial" w:hAnsi="Arial" w:cs="Arial"/>
          <w:sz w:val="22"/>
          <w:szCs w:val="22"/>
        </w:rPr>
        <w:t xml:space="preserve"> informazioni:</w:t>
      </w:r>
    </w:p>
    <w:p w:rsidR="0069702B" w:rsidRPr="005D638C" w:rsidRDefault="0069702B" w:rsidP="009C09AA">
      <w:pPr>
        <w:widowControl/>
        <w:numPr>
          <w:ilvl w:val="0"/>
          <w:numId w:val="11"/>
        </w:numPr>
        <w:suppressAutoHyphens/>
        <w:autoSpaceDE/>
        <w:autoSpaceDN/>
        <w:adjustRightInd/>
        <w:ind w:left="709" w:hanging="283"/>
        <w:jc w:val="both"/>
        <w:rPr>
          <w:rFonts w:ascii="Arial" w:hAnsi="Arial" w:cs="Arial"/>
          <w:sz w:val="22"/>
          <w:szCs w:val="22"/>
        </w:rPr>
      </w:pPr>
      <w:proofErr w:type="gramStart"/>
      <w:r w:rsidRPr="005D638C">
        <w:rPr>
          <w:rFonts w:ascii="Arial" w:hAnsi="Arial" w:cs="Arial"/>
          <w:sz w:val="22"/>
          <w:szCs w:val="22"/>
        </w:rPr>
        <w:t>gli</w:t>
      </w:r>
      <w:proofErr w:type="gramEnd"/>
      <w:r w:rsidRPr="005D638C">
        <w:rPr>
          <w:rFonts w:ascii="Arial" w:hAnsi="Arial" w:cs="Arial"/>
          <w:sz w:val="22"/>
          <w:szCs w:val="22"/>
        </w:rPr>
        <w:t xml:space="preserve"> atti presentati da un privato, a richiesta del</w:t>
      </w:r>
      <w:r w:rsidR="00AF02F7">
        <w:rPr>
          <w:rFonts w:ascii="Arial" w:hAnsi="Arial" w:cs="Arial"/>
          <w:sz w:val="22"/>
          <w:szCs w:val="22"/>
        </w:rPr>
        <w:t>l’</w:t>
      </w:r>
      <w:r w:rsidR="003B30AF">
        <w:rPr>
          <w:rFonts w:ascii="Arial" w:hAnsi="Arial" w:cs="Arial"/>
          <w:sz w:val="22"/>
          <w:szCs w:val="22"/>
        </w:rPr>
        <w:t>Unione montana</w:t>
      </w:r>
      <w:r w:rsidRPr="005D638C">
        <w:rPr>
          <w:rFonts w:ascii="Arial" w:hAnsi="Arial" w:cs="Arial"/>
          <w:sz w:val="22"/>
          <w:szCs w:val="22"/>
        </w:rPr>
        <w:t>, entrati a far parte del procedimento e che integrino interessi strettamente personali, sia tecnici, sia di tutela dell’integrità fisica o psichica, sia finanziari, per i quali lo stesso privato chiede che siano riservati e quindi preclusi all’accesso;</w:t>
      </w:r>
    </w:p>
    <w:p w:rsidR="0069702B" w:rsidRPr="005D638C" w:rsidRDefault="0069702B" w:rsidP="009C09AA">
      <w:pPr>
        <w:widowControl/>
        <w:numPr>
          <w:ilvl w:val="0"/>
          <w:numId w:val="11"/>
        </w:numPr>
        <w:suppressAutoHyphens/>
        <w:autoSpaceDE/>
        <w:autoSpaceDN/>
        <w:adjustRightInd/>
        <w:ind w:left="709" w:hanging="283"/>
        <w:jc w:val="both"/>
        <w:rPr>
          <w:rFonts w:ascii="Arial" w:hAnsi="Arial" w:cs="Arial"/>
          <w:sz w:val="22"/>
          <w:szCs w:val="22"/>
        </w:rPr>
      </w:pPr>
      <w:proofErr w:type="gramStart"/>
      <w:r w:rsidRPr="005D638C">
        <w:rPr>
          <w:rFonts w:ascii="Arial" w:hAnsi="Arial" w:cs="Arial"/>
          <w:sz w:val="22"/>
          <w:szCs w:val="22"/>
        </w:rPr>
        <w:t>gli</w:t>
      </w:r>
      <w:proofErr w:type="gramEnd"/>
      <w:r w:rsidRPr="005D638C">
        <w:rPr>
          <w:rFonts w:ascii="Arial" w:hAnsi="Arial" w:cs="Arial"/>
          <w:sz w:val="22"/>
          <w:szCs w:val="22"/>
        </w:rPr>
        <w:t xml:space="preserve"> atti di ordinaria comunicazione tra enti diversi e tra questi ed i terzi, non utilizzati ai fini dell’attività amministrativa, che abbiano un carattere confidenziale e privato;</w:t>
      </w:r>
    </w:p>
    <w:p w:rsidR="0069702B" w:rsidRPr="005D638C" w:rsidRDefault="0069702B" w:rsidP="00702D82">
      <w:pPr>
        <w:widowControl/>
        <w:numPr>
          <w:ilvl w:val="0"/>
          <w:numId w:val="20"/>
        </w:numPr>
        <w:suppressAutoHyphens/>
        <w:autoSpaceDE/>
        <w:autoSpaceDN/>
        <w:adjustRightInd/>
        <w:ind w:left="426" w:hanging="284"/>
        <w:jc w:val="both"/>
        <w:rPr>
          <w:rFonts w:ascii="Arial" w:hAnsi="Arial" w:cs="Arial"/>
          <w:sz w:val="22"/>
          <w:szCs w:val="22"/>
        </w:rPr>
      </w:pPr>
      <w:proofErr w:type="gramStart"/>
      <w:r w:rsidRPr="005D638C">
        <w:rPr>
          <w:rFonts w:ascii="Arial" w:hAnsi="Arial" w:cs="Arial"/>
          <w:sz w:val="22"/>
          <w:szCs w:val="22"/>
        </w:rPr>
        <w:t>gli</w:t>
      </w:r>
      <w:proofErr w:type="gramEnd"/>
      <w:r w:rsidRPr="005D638C">
        <w:rPr>
          <w:rFonts w:ascii="Arial" w:hAnsi="Arial" w:cs="Arial"/>
          <w:sz w:val="22"/>
          <w:szCs w:val="22"/>
        </w:rPr>
        <w:t xml:space="preserve"> interessi commerciali ed economici di una persona fisica o giuridica, ivi compresi la proprietà intellettuale, il diritto d’autore e i segreti commerciali.</w:t>
      </w:r>
    </w:p>
    <w:p w:rsidR="0069702B" w:rsidRPr="005D638C" w:rsidRDefault="0069702B" w:rsidP="005D638C">
      <w:pPr>
        <w:widowControl/>
        <w:numPr>
          <w:ilvl w:val="0"/>
          <w:numId w:val="25"/>
        </w:numPr>
        <w:suppressAutoHyphens/>
        <w:autoSpaceDE/>
        <w:autoSpaceDN/>
        <w:adjustRightInd/>
        <w:ind w:left="426" w:hanging="426"/>
        <w:jc w:val="both"/>
        <w:rPr>
          <w:rFonts w:ascii="Arial" w:hAnsi="Arial" w:cs="Arial"/>
          <w:sz w:val="22"/>
          <w:szCs w:val="22"/>
        </w:rPr>
      </w:pPr>
      <w:proofErr w:type="spellStart"/>
      <w:r w:rsidRPr="005D638C">
        <w:rPr>
          <w:rFonts w:ascii="Arial" w:hAnsi="Arial" w:cs="Arial"/>
          <w:sz w:val="22"/>
          <w:szCs w:val="22"/>
        </w:rPr>
        <w:t>I</w:t>
      </w:r>
      <w:r w:rsidR="00AF02F7">
        <w:rPr>
          <w:rFonts w:ascii="Arial" w:hAnsi="Arial" w:cs="Arial"/>
          <w:sz w:val="22"/>
          <w:szCs w:val="22"/>
        </w:rPr>
        <w:t>’</w:t>
      </w:r>
      <w:r w:rsidR="003B30AF">
        <w:rPr>
          <w:rFonts w:ascii="Arial" w:hAnsi="Arial" w:cs="Arial"/>
          <w:sz w:val="22"/>
          <w:szCs w:val="22"/>
        </w:rPr>
        <w:t>Unione</w:t>
      </w:r>
      <w:proofErr w:type="spellEnd"/>
      <w:r w:rsidR="003B30AF">
        <w:rPr>
          <w:rFonts w:ascii="Arial" w:hAnsi="Arial" w:cs="Arial"/>
          <w:sz w:val="22"/>
          <w:szCs w:val="22"/>
        </w:rPr>
        <w:t xml:space="preserve"> montana</w:t>
      </w:r>
      <w:r w:rsidRPr="005D638C">
        <w:rPr>
          <w:rFonts w:ascii="Arial" w:hAnsi="Arial" w:cs="Arial"/>
          <w:sz w:val="22"/>
          <w:szCs w:val="22"/>
        </w:rPr>
        <w:t xml:space="preserve"> è tenuto a verificare e valutare, una volta accertata l’assenza di eccezioni assolute, se l’ostensione degli atti possa determinare un pregiudizio concreto agli interessi indicati dal legislatore; deve necessariamente sussistere un preciso nesso di causalità tra l’accesso e il pregiudizio. Il pregiudizio concreto va valutato rispetto al momento </w:t>
      </w:r>
      <w:proofErr w:type="gramStart"/>
      <w:r w:rsidRPr="005D638C">
        <w:rPr>
          <w:rFonts w:ascii="Arial" w:hAnsi="Arial" w:cs="Arial"/>
          <w:sz w:val="22"/>
          <w:szCs w:val="22"/>
        </w:rPr>
        <w:t>ed</w:t>
      </w:r>
      <w:proofErr w:type="gramEnd"/>
      <w:r w:rsidRPr="005D638C">
        <w:rPr>
          <w:rFonts w:ascii="Arial" w:hAnsi="Arial" w:cs="Arial"/>
          <w:sz w:val="22"/>
          <w:szCs w:val="22"/>
        </w:rPr>
        <w:t xml:space="preserve"> al contesto in cui l’informazione viene resa accessibile.</w:t>
      </w:r>
    </w:p>
    <w:p w:rsidR="0069702B" w:rsidRPr="005D638C" w:rsidRDefault="0069702B" w:rsidP="005D638C">
      <w:pPr>
        <w:widowControl/>
        <w:numPr>
          <w:ilvl w:val="0"/>
          <w:numId w:val="2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 limiti all’accesso generalizzato per la tutela degli interessi pubblici e privati individuati nei commi precedenti si applicano unicamente per il periodo nel quale la protezione è giustificata </w:t>
      </w:r>
      <w:proofErr w:type="gramStart"/>
      <w:r w:rsidRPr="005D638C">
        <w:rPr>
          <w:rFonts w:ascii="Arial" w:hAnsi="Arial" w:cs="Arial"/>
          <w:sz w:val="22"/>
          <w:szCs w:val="22"/>
        </w:rPr>
        <w:t>in relazione alla</w:t>
      </w:r>
      <w:proofErr w:type="gramEnd"/>
      <w:r w:rsidRPr="005D638C">
        <w:rPr>
          <w:rFonts w:ascii="Arial" w:hAnsi="Arial" w:cs="Arial"/>
          <w:sz w:val="22"/>
          <w:szCs w:val="22"/>
        </w:rPr>
        <w:t xml:space="preserve"> natura del dato.</w:t>
      </w:r>
    </w:p>
    <w:p w:rsidR="0069702B" w:rsidRPr="005D638C" w:rsidRDefault="0069702B" w:rsidP="005D638C">
      <w:pPr>
        <w:widowControl/>
        <w:numPr>
          <w:ilvl w:val="0"/>
          <w:numId w:val="2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L’accesso generalizzato non può essere negato ove, per la tutela degli interessi pubblici e privati indiv</w:t>
      </w:r>
      <w:r w:rsidR="00DA2A2F">
        <w:rPr>
          <w:rFonts w:ascii="Arial" w:hAnsi="Arial" w:cs="Arial"/>
          <w:sz w:val="22"/>
          <w:szCs w:val="22"/>
        </w:rPr>
        <w:t>iduati nei commi precedenti, sia</w:t>
      </w:r>
      <w:r w:rsidRPr="005D638C">
        <w:rPr>
          <w:rFonts w:ascii="Arial" w:hAnsi="Arial" w:cs="Arial"/>
          <w:sz w:val="22"/>
          <w:szCs w:val="22"/>
        </w:rPr>
        <w:t xml:space="preserve"> sufficiente fare ricorso al potere di differimento.</w:t>
      </w:r>
    </w:p>
    <w:p w:rsidR="0069702B" w:rsidRPr="005D638C" w:rsidRDefault="0069702B" w:rsidP="005D638C">
      <w:pPr>
        <w:widowControl/>
        <w:numPr>
          <w:ilvl w:val="0"/>
          <w:numId w:val="2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Qualora i limiti di cui ai commi precedenti riguardano solo alcuni dati o alcune parti del documento richiesto </w:t>
      </w:r>
      <w:proofErr w:type="gramStart"/>
      <w:r w:rsidRPr="005D638C">
        <w:rPr>
          <w:rFonts w:ascii="Arial" w:hAnsi="Arial" w:cs="Arial"/>
          <w:sz w:val="22"/>
          <w:szCs w:val="22"/>
        </w:rPr>
        <w:t>deve</w:t>
      </w:r>
      <w:proofErr w:type="gramEnd"/>
      <w:r w:rsidRPr="005D638C">
        <w:rPr>
          <w:rFonts w:ascii="Arial" w:hAnsi="Arial" w:cs="Arial"/>
          <w:sz w:val="22"/>
          <w:szCs w:val="22"/>
        </w:rPr>
        <w:t xml:space="preserve"> essere consentito l’accesso parziale utilizzando, se del caso, la tecnica dell’oscuramento di alcuni dati, ciò in virtù del principio di proporzionalità che esige che le deroghe non eccedano quanto è adeguato e richiesto per il raggiungimento dello scopo perseguito.</w:t>
      </w:r>
    </w:p>
    <w:p w:rsidR="0069702B" w:rsidRPr="005D638C" w:rsidRDefault="0069702B" w:rsidP="005D638C">
      <w:pPr>
        <w:ind w:left="426" w:hanging="426"/>
        <w:jc w:val="both"/>
        <w:rPr>
          <w:rFonts w:ascii="Arial" w:hAnsi="Arial" w:cs="Arial"/>
          <w:b/>
          <w:sz w:val="22"/>
          <w:szCs w:val="22"/>
        </w:rPr>
      </w:pPr>
    </w:p>
    <w:p w:rsidR="0069702B" w:rsidRDefault="0069702B" w:rsidP="005D638C">
      <w:pPr>
        <w:ind w:left="426" w:hanging="426"/>
        <w:jc w:val="both"/>
        <w:rPr>
          <w:rFonts w:ascii="Arial" w:hAnsi="Arial" w:cs="Arial"/>
          <w:b/>
          <w:sz w:val="22"/>
          <w:szCs w:val="22"/>
        </w:rPr>
      </w:pPr>
      <w:r w:rsidRPr="005D638C">
        <w:rPr>
          <w:rFonts w:ascii="Arial" w:hAnsi="Arial" w:cs="Arial"/>
          <w:b/>
          <w:bCs/>
          <w:sz w:val="22"/>
          <w:szCs w:val="22"/>
        </w:rPr>
        <w:t>Articolo</w:t>
      </w:r>
      <w:r w:rsidRPr="005D638C">
        <w:rPr>
          <w:rFonts w:ascii="Arial" w:hAnsi="Arial" w:cs="Arial"/>
          <w:b/>
          <w:sz w:val="22"/>
          <w:szCs w:val="22"/>
        </w:rPr>
        <w:t xml:space="preserve"> 3</w:t>
      </w:r>
      <w:r w:rsidR="00A60414">
        <w:rPr>
          <w:rFonts w:ascii="Arial" w:hAnsi="Arial" w:cs="Arial"/>
          <w:b/>
          <w:sz w:val="22"/>
          <w:szCs w:val="22"/>
        </w:rPr>
        <w:t>1</w:t>
      </w:r>
      <w:r w:rsidRPr="005D638C">
        <w:rPr>
          <w:rFonts w:ascii="Arial" w:hAnsi="Arial" w:cs="Arial"/>
          <w:b/>
          <w:sz w:val="22"/>
          <w:szCs w:val="22"/>
        </w:rPr>
        <w:t xml:space="preserve"> - Responsabile del procedimento di accesso generalizzato</w:t>
      </w:r>
    </w:p>
    <w:p w:rsidR="00333AD4" w:rsidRPr="005D638C" w:rsidRDefault="00333AD4" w:rsidP="005D638C">
      <w:pPr>
        <w:ind w:left="426" w:hanging="426"/>
        <w:jc w:val="both"/>
        <w:rPr>
          <w:rFonts w:ascii="Arial" w:hAnsi="Arial" w:cs="Arial"/>
          <w:b/>
          <w:sz w:val="22"/>
          <w:szCs w:val="22"/>
        </w:rPr>
      </w:pPr>
    </w:p>
    <w:p w:rsidR="0069702B" w:rsidRPr="005D638C" w:rsidRDefault="0069702B" w:rsidP="005D638C">
      <w:pPr>
        <w:ind w:left="426" w:hanging="426"/>
        <w:jc w:val="both"/>
        <w:rPr>
          <w:rFonts w:ascii="Arial" w:hAnsi="Arial" w:cs="Arial"/>
          <w:sz w:val="22"/>
          <w:szCs w:val="22"/>
        </w:rPr>
      </w:pPr>
      <w:r w:rsidRPr="005D638C">
        <w:rPr>
          <w:rFonts w:ascii="Arial" w:hAnsi="Arial" w:cs="Arial"/>
          <w:sz w:val="22"/>
          <w:szCs w:val="22"/>
        </w:rPr>
        <w:t xml:space="preserve">1. </w:t>
      </w:r>
      <w:r w:rsidR="009C09AA">
        <w:rPr>
          <w:rFonts w:ascii="Arial" w:hAnsi="Arial" w:cs="Arial"/>
          <w:sz w:val="22"/>
          <w:szCs w:val="22"/>
        </w:rPr>
        <w:tab/>
      </w:r>
      <w:r w:rsidR="00DA2A2F">
        <w:rPr>
          <w:rFonts w:ascii="Arial" w:hAnsi="Arial" w:cs="Arial"/>
          <w:sz w:val="22"/>
          <w:szCs w:val="22"/>
        </w:rPr>
        <w:t xml:space="preserve">Il </w:t>
      </w:r>
      <w:r w:rsidRPr="005D638C">
        <w:rPr>
          <w:rFonts w:ascii="Arial" w:hAnsi="Arial" w:cs="Arial"/>
          <w:sz w:val="22"/>
          <w:szCs w:val="22"/>
        </w:rPr>
        <w:t xml:space="preserve">Responsabile del procedimento di accesso generalizzato è il funzionario Responsabile dell’Area competente a formare il documento o a detenerlo stabilmente o a detenere i dati e le informazioni </w:t>
      </w:r>
      <w:proofErr w:type="gramStart"/>
      <w:r w:rsidRPr="005D638C">
        <w:rPr>
          <w:rFonts w:ascii="Arial" w:hAnsi="Arial" w:cs="Arial"/>
          <w:sz w:val="22"/>
          <w:szCs w:val="22"/>
        </w:rPr>
        <w:t>il quale</w:t>
      </w:r>
      <w:proofErr w:type="gramEnd"/>
      <w:r w:rsidRPr="005D638C">
        <w:rPr>
          <w:rFonts w:ascii="Arial" w:hAnsi="Arial" w:cs="Arial"/>
          <w:sz w:val="22"/>
          <w:szCs w:val="22"/>
        </w:rPr>
        <w:t xml:space="preserve"> può affidare ad altro dipendente l’attività istruttoria ed ogni altro adempimento inerente il procedimento, mantenendone comunque la responsabilità</w:t>
      </w:r>
    </w:p>
    <w:p w:rsidR="00CE233B" w:rsidRDefault="00CE233B" w:rsidP="005D638C">
      <w:pPr>
        <w:ind w:left="426" w:hanging="426"/>
        <w:jc w:val="both"/>
        <w:rPr>
          <w:rFonts w:ascii="Arial" w:hAnsi="Arial" w:cs="Arial"/>
          <w:sz w:val="22"/>
          <w:szCs w:val="22"/>
        </w:rPr>
      </w:pPr>
    </w:p>
    <w:p w:rsidR="0069702B" w:rsidRPr="005D638C" w:rsidRDefault="0069702B" w:rsidP="009C09AA">
      <w:pPr>
        <w:ind w:left="426" w:hanging="426"/>
        <w:jc w:val="center"/>
        <w:rPr>
          <w:rFonts w:ascii="Arial" w:hAnsi="Arial" w:cs="Arial"/>
          <w:b/>
          <w:sz w:val="22"/>
          <w:szCs w:val="22"/>
        </w:rPr>
      </w:pPr>
      <w:r w:rsidRPr="005D638C">
        <w:rPr>
          <w:rFonts w:ascii="Arial" w:hAnsi="Arial" w:cs="Arial"/>
          <w:b/>
          <w:sz w:val="22"/>
          <w:szCs w:val="22"/>
        </w:rPr>
        <w:t>CAPO V</w:t>
      </w:r>
    </w:p>
    <w:p w:rsidR="0069702B" w:rsidRPr="005D638C" w:rsidRDefault="0069702B" w:rsidP="009C09AA">
      <w:pPr>
        <w:ind w:left="426" w:hanging="426"/>
        <w:jc w:val="center"/>
        <w:rPr>
          <w:rFonts w:ascii="Arial" w:hAnsi="Arial" w:cs="Arial"/>
          <w:b/>
          <w:sz w:val="22"/>
          <w:szCs w:val="22"/>
        </w:rPr>
      </w:pPr>
      <w:r w:rsidRPr="005D638C">
        <w:rPr>
          <w:rFonts w:ascii="Arial" w:hAnsi="Arial" w:cs="Arial"/>
          <w:b/>
          <w:sz w:val="22"/>
          <w:szCs w:val="22"/>
        </w:rPr>
        <w:t>D</w:t>
      </w:r>
      <w:r w:rsidR="005A6B41">
        <w:rPr>
          <w:rFonts w:ascii="Arial" w:hAnsi="Arial" w:cs="Arial"/>
          <w:b/>
          <w:sz w:val="22"/>
          <w:szCs w:val="22"/>
        </w:rPr>
        <w:t>ISPOSIZIONI COMUNI ALL’</w:t>
      </w:r>
      <w:r w:rsidRPr="005D638C">
        <w:rPr>
          <w:rFonts w:ascii="Arial" w:hAnsi="Arial" w:cs="Arial"/>
          <w:b/>
          <w:sz w:val="22"/>
          <w:szCs w:val="22"/>
        </w:rPr>
        <w:t xml:space="preserve"> </w:t>
      </w:r>
      <w:r w:rsidR="005A6B41">
        <w:rPr>
          <w:rFonts w:ascii="Arial" w:hAnsi="Arial" w:cs="Arial"/>
          <w:b/>
          <w:sz w:val="22"/>
          <w:szCs w:val="22"/>
        </w:rPr>
        <w:t>ACCESSO DOCUMENTALE</w:t>
      </w:r>
      <w:r w:rsidRPr="005D638C">
        <w:rPr>
          <w:rFonts w:ascii="Arial" w:hAnsi="Arial" w:cs="Arial"/>
          <w:b/>
          <w:sz w:val="22"/>
          <w:szCs w:val="22"/>
        </w:rPr>
        <w:t xml:space="preserve">, </w:t>
      </w:r>
      <w:r w:rsidR="005A6B41">
        <w:rPr>
          <w:rFonts w:ascii="Arial" w:hAnsi="Arial" w:cs="Arial"/>
          <w:b/>
          <w:sz w:val="22"/>
          <w:szCs w:val="22"/>
        </w:rPr>
        <w:t>CIVICO E GENERALIZZATO</w:t>
      </w:r>
      <w:r w:rsidRPr="005D638C">
        <w:rPr>
          <w:rFonts w:ascii="Arial" w:hAnsi="Arial" w:cs="Arial"/>
          <w:b/>
          <w:sz w:val="22"/>
          <w:szCs w:val="22"/>
        </w:rPr>
        <w:t xml:space="preserve"> </w:t>
      </w:r>
    </w:p>
    <w:p w:rsidR="00E94C42" w:rsidRDefault="00E94C42" w:rsidP="005D638C">
      <w:pPr>
        <w:ind w:left="426" w:hanging="426"/>
        <w:jc w:val="both"/>
        <w:rPr>
          <w:rFonts w:ascii="Arial" w:hAnsi="Arial" w:cs="Arial"/>
          <w:sz w:val="22"/>
          <w:szCs w:val="22"/>
        </w:rPr>
      </w:pPr>
    </w:p>
    <w:p w:rsidR="00E94C42" w:rsidRPr="005D638C" w:rsidRDefault="00E94C42" w:rsidP="005D638C">
      <w:pPr>
        <w:ind w:left="426" w:hanging="426"/>
        <w:jc w:val="both"/>
        <w:rPr>
          <w:rFonts w:ascii="Arial" w:hAnsi="Arial" w:cs="Arial"/>
          <w:sz w:val="22"/>
          <w:szCs w:val="22"/>
        </w:rPr>
      </w:pPr>
    </w:p>
    <w:p w:rsidR="0069702B" w:rsidRDefault="0069702B" w:rsidP="009C09AA">
      <w:pPr>
        <w:ind w:left="1418" w:hanging="1418"/>
        <w:jc w:val="both"/>
        <w:rPr>
          <w:rFonts w:ascii="Arial" w:hAnsi="Arial" w:cs="Arial"/>
          <w:b/>
          <w:sz w:val="22"/>
          <w:szCs w:val="22"/>
        </w:rPr>
      </w:pPr>
      <w:r w:rsidRPr="005D638C">
        <w:rPr>
          <w:rFonts w:ascii="Arial" w:hAnsi="Arial" w:cs="Arial"/>
          <w:b/>
          <w:bCs/>
          <w:sz w:val="22"/>
          <w:szCs w:val="22"/>
        </w:rPr>
        <w:lastRenderedPageBreak/>
        <w:t>Articolo</w:t>
      </w:r>
      <w:r w:rsidRPr="005D638C">
        <w:rPr>
          <w:rFonts w:ascii="Arial" w:hAnsi="Arial" w:cs="Arial"/>
          <w:b/>
          <w:sz w:val="22"/>
          <w:szCs w:val="22"/>
        </w:rPr>
        <w:t xml:space="preserve"> 3</w:t>
      </w:r>
      <w:r w:rsidR="00A60414">
        <w:rPr>
          <w:rFonts w:ascii="Arial" w:hAnsi="Arial" w:cs="Arial"/>
          <w:b/>
          <w:sz w:val="22"/>
          <w:szCs w:val="22"/>
        </w:rPr>
        <w:t>2</w:t>
      </w:r>
      <w:r w:rsidRPr="005D638C">
        <w:rPr>
          <w:rFonts w:ascii="Arial" w:hAnsi="Arial" w:cs="Arial"/>
          <w:b/>
          <w:sz w:val="22"/>
          <w:szCs w:val="22"/>
        </w:rPr>
        <w:t xml:space="preserve"> - Norme generali in materia </w:t>
      </w:r>
      <w:proofErr w:type="gramStart"/>
      <w:r w:rsidRPr="005D638C">
        <w:rPr>
          <w:rFonts w:ascii="Arial" w:hAnsi="Arial" w:cs="Arial"/>
          <w:b/>
          <w:sz w:val="22"/>
          <w:szCs w:val="22"/>
        </w:rPr>
        <w:t xml:space="preserve">di </w:t>
      </w:r>
      <w:proofErr w:type="gramEnd"/>
      <w:r w:rsidRPr="005D638C">
        <w:rPr>
          <w:rFonts w:ascii="Arial" w:hAnsi="Arial" w:cs="Arial"/>
          <w:b/>
          <w:sz w:val="22"/>
          <w:szCs w:val="22"/>
        </w:rPr>
        <w:t>istanze di accesso documentale, civico e generalizzato</w:t>
      </w:r>
    </w:p>
    <w:p w:rsidR="00E94C42" w:rsidRPr="005D638C" w:rsidRDefault="00E94C42" w:rsidP="009C09AA">
      <w:pPr>
        <w:ind w:left="1418" w:hanging="1418"/>
        <w:jc w:val="both"/>
        <w:rPr>
          <w:rFonts w:ascii="Arial" w:hAnsi="Arial" w:cs="Arial"/>
          <w:b/>
          <w:sz w:val="22"/>
          <w:szCs w:val="22"/>
        </w:rPr>
      </w:pPr>
    </w:p>
    <w:p w:rsidR="0069702B" w:rsidRPr="005D638C" w:rsidRDefault="0069702B" w:rsidP="005D638C">
      <w:pPr>
        <w:widowControl/>
        <w:numPr>
          <w:ilvl w:val="0"/>
          <w:numId w:val="12"/>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di accesso documentale, di accesso civico o di accesso generalizzato può essere trasmessa dal soggetto interessato per via telematica secondo le modalità previste dal decreto legislativo 7 marzo 2005, n. 82 recante il “Codice dell’amministrazione digitale”. Pertanto, ai sensi dell’art. 65 del CAD, le </w:t>
      </w:r>
      <w:proofErr w:type="gramStart"/>
      <w:r w:rsidRPr="005D638C">
        <w:rPr>
          <w:rFonts w:ascii="Arial" w:hAnsi="Arial" w:cs="Arial"/>
          <w:sz w:val="22"/>
          <w:szCs w:val="22"/>
        </w:rPr>
        <w:t>istanze</w:t>
      </w:r>
      <w:proofErr w:type="gramEnd"/>
      <w:r w:rsidRPr="005D638C">
        <w:rPr>
          <w:rFonts w:ascii="Arial" w:hAnsi="Arial" w:cs="Arial"/>
          <w:sz w:val="22"/>
          <w:szCs w:val="22"/>
        </w:rPr>
        <w:t xml:space="preserve"> presentate per via telematica sono valide se:</w:t>
      </w:r>
    </w:p>
    <w:p w:rsidR="0069702B" w:rsidRPr="005D638C" w:rsidRDefault="0069702B" w:rsidP="005A6B41">
      <w:pPr>
        <w:widowControl/>
        <w:numPr>
          <w:ilvl w:val="0"/>
          <w:numId w:val="10"/>
        </w:numPr>
        <w:suppressAutoHyphens/>
        <w:autoSpaceDE/>
        <w:autoSpaceDN/>
        <w:adjustRightInd/>
        <w:ind w:left="567" w:hanging="283"/>
        <w:jc w:val="both"/>
        <w:rPr>
          <w:rFonts w:ascii="Arial" w:hAnsi="Arial" w:cs="Arial"/>
          <w:sz w:val="22"/>
          <w:szCs w:val="22"/>
        </w:rPr>
      </w:pPr>
      <w:r w:rsidRPr="005D638C">
        <w:rPr>
          <w:rFonts w:ascii="Arial" w:hAnsi="Arial" w:cs="Arial"/>
          <w:sz w:val="22"/>
          <w:szCs w:val="22"/>
        </w:rPr>
        <w:t xml:space="preserve">Sottoscritte mediante la firma digitale o la </w:t>
      </w:r>
      <w:proofErr w:type="gramStart"/>
      <w:r w:rsidRPr="005D638C">
        <w:rPr>
          <w:rFonts w:ascii="Arial" w:hAnsi="Arial" w:cs="Arial"/>
          <w:sz w:val="22"/>
          <w:szCs w:val="22"/>
        </w:rPr>
        <w:t>firma</w:t>
      </w:r>
      <w:proofErr w:type="gramEnd"/>
      <w:r w:rsidRPr="005D638C">
        <w:rPr>
          <w:rFonts w:ascii="Arial" w:hAnsi="Arial" w:cs="Arial"/>
          <w:sz w:val="22"/>
          <w:szCs w:val="22"/>
        </w:rPr>
        <w:t xml:space="preserve"> elettronica qualificata il cui certificato è rilasciato da un certificatore qualificato;</w:t>
      </w:r>
    </w:p>
    <w:p w:rsidR="0069702B" w:rsidRPr="005D638C" w:rsidRDefault="0069702B" w:rsidP="005A6B41">
      <w:pPr>
        <w:widowControl/>
        <w:numPr>
          <w:ilvl w:val="0"/>
          <w:numId w:val="10"/>
        </w:numPr>
        <w:suppressAutoHyphens/>
        <w:autoSpaceDE/>
        <w:autoSpaceDN/>
        <w:adjustRightInd/>
        <w:ind w:left="567" w:hanging="283"/>
        <w:jc w:val="both"/>
        <w:rPr>
          <w:rFonts w:ascii="Arial" w:hAnsi="Arial" w:cs="Arial"/>
          <w:sz w:val="22"/>
          <w:szCs w:val="22"/>
        </w:rPr>
      </w:pPr>
      <w:r w:rsidRPr="005D638C">
        <w:rPr>
          <w:rFonts w:ascii="Arial" w:hAnsi="Arial" w:cs="Arial"/>
          <w:sz w:val="22"/>
          <w:szCs w:val="22"/>
        </w:rPr>
        <w:t>Ovvero</w:t>
      </w:r>
      <w:r w:rsidR="00DA2A2F">
        <w:rPr>
          <w:rFonts w:ascii="Arial" w:hAnsi="Arial" w:cs="Arial"/>
          <w:sz w:val="22"/>
          <w:szCs w:val="22"/>
        </w:rPr>
        <w:t xml:space="preserve"> l</w:t>
      </w:r>
      <w:r w:rsidRPr="005D638C">
        <w:rPr>
          <w:rFonts w:ascii="Arial" w:hAnsi="Arial" w:cs="Arial"/>
          <w:sz w:val="22"/>
          <w:szCs w:val="22"/>
        </w:rPr>
        <w:t xml:space="preserve">’istante o il dichiarante è identificato attraverso il sistema pubblico </w:t>
      </w:r>
      <w:proofErr w:type="gramStart"/>
      <w:r w:rsidRPr="005D638C">
        <w:rPr>
          <w:rFonts w:ascii="Arial" w:hAnsi="Arial" w:cs="Arial"/>
          <w:sz w:val="22"/>
          <w:szCs w:val="22"/>
        </w:rPr>
        <w:t xml:space="preserve">di </w:t>
      </w:r>
      <w:proofErr w:type="gramEnd"/>
      <w:r w:rsidRPr="005D638C">
        <w:rPr>
          <w:rFonts w:ascii="Arial" w:hAnsi="Arial" w:cs="Arial"/>
          <w:sz w:val="22"/>
          <w:szCs w:val="22"/>
        </w:rPr>
        <w:t>identità digitale (SPID), nonché la carta d’identità elettronica o la carta nazionale dei servizi;</w:t>
      </w:r>
    </w:p>
    <w:p w:rsidR="0069702B" w:rsidRPr="005D638C" w:rsidRDefault="0069702B" w:rsidP="005A6B41">
      <w:pPr>
        <w:widowControl/>
        <w:numPr>
          <w:ilvl w:val="0"/>
          <w:numId w:val="10"/>
        </w:numPr>
        <w:suppressAutoHyphens/>
        <w:autoSpaceDE/>
        <w:autoSpaceDN/>
        <w:adjustRightInd/>
        <w:ind w:left="567" w:hanging="283"/>
        <w:jc w:val="both"/>
        <w:rPr>
          <w:rFonts w:ascii="Arial" w:hAnsi="Arial" w:cs="Arial"/>
          <w:sz w:val="22"/>
          <w:szCs w:val="22"/>
        </w:rPr>
      </w:pPr>
      <w:r w:rsidRPr="005D638C">
        <w:rPr>
          <w:rFonts w:ascii="Arial" w:hAnsi="Arial" w:cs="Arial"/>
          <w:sz w:val="22"/>
          <w:szCs w:val="22"/>
        </w:rPr>
        <w:t xml:space="preserve">Ovvero sono sottoscritte e presentate unitamente alla copia del documento d’identità del sottoscrittore in corso </w:t>
      </w:r>
      <w:proofErr w:type="gramStart"/>
      <w:r w:rsidRPr="005D638C">
        <w:rPr>
          <w:rFonts w:ascii="Arial" w:hAnsi="Arial" w:cs="Arial"/>
          <w:sz w:val="22"/>
          <w:szCs w:val="22"/>
        </w:rPr>
        <w:t>di</w:t>
      </w:r>
      <w:proofErr w:type="gramEnd"/>
      <w:r w:rsidRPr="005D638C">
        <w:rPr>
          <w:rFonts w:ascii="Arial" w:hAnsi="Arial" w:cs="Arial"/>
          <w:sz w:val="22"/>
          <w:szCs w:val="22"/>
        </w:rPr>
        <w:t xml:space="preserve"> validità.</w:t>
      </w:r>
    </w:p>
    <w:p w:rsidR="0069702B" w:rsidRPr="005D638C" w:rsidRDefault="0069702B" w:rsidP="005A6B41">
      <w:pPr>
        <w:widowControl/>
        <w:numPr>
          <w:ilvl w:val="0"/>
          <w:numId w:val="10"/>
        </w:numPr>
        <w:suppressAutoHyphens/>
        <w:autoSpaceDE/>
        <w:autoSpaceDN/>
        <w:adjustRightInd/>
        <w:ind w:left="567" w:hanging="283"/>
        <w:jc w:val="both"/>
        <w:rPr>
          <w:rFonts w:ascii="Arial" w:hAnsi="Arial" w:cs="Arial"/>
          <w:sz w:val="22"/>
          <w:szCs w:val="22"/>
        </w:rPr>
      </w:pPr>
      <w:r w:rsidRPr="005D638C">
        <w:rPr>
          <w:rFonts w:ascii="Arial" w:hAnsi="Arial" w:cs="Arial"/>
          <w:sz w:val="22"/>
          <w:szCs w:val="22"/>
        </w:rPr>
        <w:t xml:space="preserve">Ovvero trasmesse dall’istante o dal dichiarante mediante la propria casella di posta elettronica certificata purché le relative credenziali d’accesso siano state rilasciate previa identificazione del titolare, anche per via telematica secondo </w:t>
      </w:r>
      <w:proofErr w:type="gramStart"/>
      <w:r w:rsidRPr="005D638C">
        <w:rPr>
          <w:rFonts w:ascii="Arial" w:hAnsi="Arial" w:cs="Arial"/>
          <w:sz w:val="22"/>
          <w:szCs w:val="22"/>
        </w:rPr>
        <w:t>modalità</w:t>
      </w:r>
      <w:proofErr w:type="gramEnd"/>
      <w:r w:rsidRPr="005D638C">
        <w:rPr>
          <w:rFonts w:ascii="Arial" w:hAnsi="Arial" w:cs="Arial"/>
          <w:sz w:val="22"/>
          <w:szCs w:val="22"/>
        </w:rPr>
        <w:t xml:space="preserve"> dettate con regole tecniche adottate ai sensi dell’art. 71 del CAD e ciò sia </w:t>
      </w:r>
      <w:proofErr w:type="gramStart"/>
      <w:r w:rsidRPr="005D638C">
        <w:rPr>
          <w:rFonts w:ascii="Arial" w:hAnsi="Arial" w:cs="Arial"/>
          <w:sz w:val="22"/>
          <w:szCs w:val="22"/>
        </w:rPr>
        <w:t>attestato</w:t>
      </w:r>
      <w:proofErr w:type="gramEnd"/>
      <w:r w:rsidRPr="005D638C">
        <w:rPr>
          <w:rFonts w:ascii="Arial" w:hAnsi="Arial" w:cs="Arial"/>
          <w:sz w:val="22"/>
          <w:szCs w:val="22"/>
        </w:rPr>
        <w:t xml:space="preserve"> dal gestore del sistema nel messaggio;</w:t>
      </w:r>
    </w:p>
    <w:p w:rsidR="0069702B" w:rsidRPr="006D3250" w:rsidRDefault="0069702B" w:rsidP="005D638C">
      <w:pPr>
        <w:ind w:left="426" w:hanging="426"/>
        <w:jc w:val="both"/>
        <w:rPr>
          <w:rFonts w:ascii="Arial" w:hAnsi="Arial" w:cs="Arial"/>
          <w:sz w:val="22"/>
          <w:szCs w:val="22"/>
        </w:rPr>
      </w:pPr>
      <w:r w:rsidRPr="005D638C">
        <w:rPr>
          <w:rFonts w:ascii="Arial" w:hAnsi="Arial" w:cs="Arial"/>
          <w:sz w:val="22"/>
          <w:szCs w:val="22"/>
        </w:rPr>
        <w:t>2</w:t>
      </w:r>
      <w:r w:rsidR="009C09AA">
        <w:rPr>
          <w:rFonts w:ascii="Arial" w:hAnsi="Arial" w:cs="Arial"/>
          <w:sz w:val="22"/>
          <w:szCs w:val="22"/>
        </w:rPr>
        <w:t>.</w:t>
      </w:r>
      <w:proofErr w:type="gramStart"/>
      <w:r w:rsidR="009C09AA">
        <w:rPr>
          <w:rFonts w:ascii="Arial" w:hAnsi="Arial" w:cs="Arial"/>
          <w:sz w:val="22"/>
          <w:szCs w:val="22"/>
        </w:rPr>
        <w:t xml:space="preserve"> </w:t>
      </w:r>
      <w:r w:rsidR="00CE233B">
        <w:rPr>
          <w:rFonts w:ascii="Arial" w:hAnsi="Arial" w:cs="Arial"/>
          <w:sz w:val="22"/>
          <w:szCs w:val="22"/>
        </w:rPr>
        <w:t xml:space="preserve">  </w:t>
      </w:r>
      <w:proofErr w:type="gramEnd"/>
      <w:r w:rsidRPr="005D638C">
        <w:rPr>
          <w:rFonts w:ascii="Arial" w:hAnsi="Arial" w:cs="Arial"/>
          <w:sz w:val="22"/>
          <w:szCs w:val="22"/>
        </w:rPr>
        <w:t xml:space="preserve">Resta fermo che l’istanza può essere presentata anche a mezzo posta, fax o direttamente a mano presso gli uffici e che, laddove la richiesta di accesso non sia sottoscritta dall’interessato in presenza del </w:t>
      </w:r>
      <w:r w:rsidRPr="00A54051">
        <w:rPr>
          <w:rFonts w:ascii="Arial" w:hAnsi="Arial" w:cs="Arial"/>
          <w:sz w:val="22"/>
          <w:szCs w:val="22"/>
        </w:rPr>
        <w:t>dipendente addetto, la ste</w:t>
      </w:r>
      <w:r w:rsidR="00DA2A2F" w:rsidRPr="00A54051">
        <w:rPr>
          <w:rFonts w:ascii="Arial" w:hAnsi="Arial" w:cs="Arial"/>
          <w:sz w:val="22"/>
          <w:szCs w:val="22"/>
        </w:rPr>
        <w:t>s</w:t>
      </w:r>
      <w:r w:rsidRPr="00A54051">
        <w:rPr>
          <w:rFonts w:ascii="Arial" w:hAnsi="Arial" w:cs="Arial"/>
          <w:sz w:val="22"/>
          <w:szCs w:val="22"/>
        </w:rPr>
        <w:t>sa de</w:t>
      </w:r>
      <w:r w:rsidR="00DA2A2F" w:rsidRPr="00A54051">
        <w:rPr>
          <w:rFonts w:ascii="Arial" w:hAnsi="Arial" w:cs="Arial"/>
          <w:sz w:val="22"/>
          <w:szCs w:val="22"/>
        </w:rPr>
        <w:t>ve</w:t>
      </w:r>
      <w:r w:rsidRPr="00A54051">
        <w:rPr>
          <w:rFonts w:ascii="Arial" w:hAnsi="Arial" w:cs="Arial"/>
          <w:sz w:val="22"/>
          <w:szCs w:val="22"/>
        </w:rPr>
        <w:t xml:space="preserve"> essere sottoscritta e presentata unitamente a copia fotostatica non autenticata di un documento di identità del </w:t>
      </w:r>
      <w:r w:rsidRPr="006D3250">
        <w:rPr>
          <w:rFonts w:ascii="Arial" w:hAnsi="Arial" w:cs="Arial"/>
          <w:sz w:val="22"/>
          <w:szCs w:val="22"/>
        </w:rPr>
        <w:t xml:space="preserve">sottoscrittore, ai sensi dell’art. 38, commi </w:t>
      </w:r>
      <w:proofErr w:type="gramStart"/>
      <w:r w:rsidRPr="006D3250">
        <w:rPr>
          <w:rFonts w:ascii="Arial" w:hAnsi="Arial" w:cs="Arial"/>
          <w:sz w:val="22"/>
          <w:szCs w:val="22"/>
        </w:rPr>
        <w:t>1</w:t>
      </w:r>
      <w:proofErr w:type="gramEnd"/>
      <w:r w:rsidRPr="006D3250">
        <w:rPr>
          <w:rFonts w:ascii="Arial" w:hAnsi="Arial" w:cs="Arial"/>
          <w:sz w:val="22"/>
          <w:szCs w:val="22"/>
        </w:rPr>
        <w:t xml:space="preserve"> e 3 del D.P.R. 28 dicembre 2000, n. 445.</w:t>
      </w:r>
    </w:p>
    <w:p w:rsidR="009C09AA" w:rsidRPr="006D3250" w:rsidRDefault="00A54051" w:rsidP="005A6B41">
      <w:pPr>
        <w:ind w:left="426" w:hanging="426"/>
        <w:jc w:val="both"/>
        <w:rPr>
          <w:rFonts w:ascii="Arial" w:hAnsi="Arial" w:cs="Arial"/>
          <w:sz w:val="22"/>
          <w:szCs w:val="22"/>
        </w:rPr>
      </w:pPr>
      <w:r w:rsidRPr="006D3250">
        <w:rPr>
          <w:rFonts w:ascii="Arial" w:hAnsi="Arial" w:cs="Arial"/>
          <w:sz w:val="22"/>
          <w:szCs w:val="22"/>
        </w:rPr>
        <w:t>3</w:t>
      </w:r>
      <w:r w:rsidR="005A6B41" w:rsidRPr="006D3250">
        <w:rPr>
          <w:rFonts w:ascii="Arial" w:hAnsi="Arial" w:cs="Arial"/>
          <w:sz w:val="22"/>
          <w:szCs w:val="22"/>
        </w:rPr>
        <w:t xml:space="preserve">. </w:t>
      </w:r>
      <w:r w:rsidR="005A6B41" w:rsidRPr="006D3250">
        <w:rPr>
          <w:rFonts w:ascii="Arial" w:hAnsi="Arial" w:cs="Arial"/>
          <w:sz w:val="22"/>
          <w:szCs w:val="22"/>
        </w:rPr>
        <w:tab/>
        <w:t>P</w:t>
      </w:r>
      <w:r w:rsidR="0069702B" w:rsidRPr="006D3250">
        <w:rPr>
          <w:rFonts w:ascii="Arial" w:hAnsi="Arial" w:cs="Arial"/>
          <w:sz w:val="22"/>
          <w:szCs w:val="22"/>
        </w:rPr>
        <w:t xml:space="preserve">er l’esercizio </w:t>
      </w:r>
      <w:proofErr w:type="gramStart"/>
      <w:r w:rsidR="0069702B" w:rsidRPr="006D3250">
        <w:rPr>
          <w:rFonts w:ascii="Arial" w:hAnsi="Arial" w:cs="Arial"/>
          <w:sz w:val="22"/>
          <w:szCs w:val="22"/>
        </w:rPr>
        <w:t>dei</w:t>
      </w:r>
      <w:proofErr w:type="gramEnd"/>
      <w:r w:rsidR="0069702B" w:rsidRPr="006D3250">
        <w:rPr>
          <w:rFonts w:ascii="Arial" w:hAnsi="Arial" w:cs="Arial"/>
          <w:sz w:val="22"/>
          <w:szCs w:val="22"/>
        </w:rPr>
        <w:t xml:space="preserve"> diritto di accesso</w:t>
      </w:r>
      <w:r w:rsidRPr="006D3250">
        <w:rPr>
          <w:rFonts w:ascii="Arial" w:hAnsi="Arial" w:cs="Arial"/>
          <w:sz w:val="22"/>
          <w:szCs w:val="22"/>
        </w:rPr>
        <w:t xml:space="preserve"> documentale, di accesso civico e di accesso  generalizzato, operando le tre tipologie di accesso sulla base di norme e presupposti diversi,</w:t>
      </w:r>
      <w:r w:rsidR="0069702B" w:rsidRPr="006D3250">
        <w:rPr>
          <w:rFonts w:ascii="Arial" w:hAnsi="Arial" w:cs="Arial"/>
          <w:sz w:val="22"/>
          <w:szCs w:val="22"/>
        </w:rPr>
        <w:t xml:space="preserve"> va presentata una specifica e distinta </w:t>
      </w:r>
      <w:r w:rsidRPr="006D3250">
        <w:rPr>
          <w:rFonts w:ascii="Arial" w:hAnsi="Arial" w:cs="Arial"/>
          <w:sz w:val="22"/>
          <w:szCs w:val="22"/>
        </w:rPr>
        <w:t>istanza</w:t>
      </w:r>
      <w:r w:rsidR="0069702B" w:rsidRPr="006D3250">
        <w:rPr>
          <w:rFonts w:ascii="Arial" w:hAnsi="Arial" w:cs="Arial"/>
          <w:sz w:val="22"/>
          <w:szCs w:val="22"/>
        </w:rPr>
        <w:t xml:space="preserve">, redatta secondo i modelli </w:t>
      </w:r>
      <w:r w:rsidR="005A6B41" w:rsidRPr="006D3250">
        <w:rPr>
          <w:rFonts w:ascii="Arial" w:hAnsi="Arial" w:cs="Arial"/>
          <w:sz w:val="22"/>
          <w:szCs w:val="22"/>
        </w:rPr>
        <w:t xml:space="preserve">pubblicati nel sito istituzionale del </w:t>
      </w:r>
      <w:r w:rsidR="003B30AF">
        <w:rPr>
          <w:rFonts w:ascii="Arial" w:hAnsi="Arial" w:cs="Arial"/>
          <w:sz w:val="22"/>
          <w:szCs w:val="22"/>
        </w:rPr>
        <w:t>Unione montana</w:t>
      </w:r>
      <w:r w:rsidR="005A6B41" w:rsidRPr="006D3250">
        <w:rPr>
          <w:rFonts w:ascii="Arial" w:hAnsi="Arial" w:cs="Arial"/>
          <w:sz w:val="22"/>
          <w:szCs w:val="22"/>
        </w:rPr>
        <w:t xml:space="preserve"> nella sezione modulistica e “ Amministrazione trasparente – Accesso civico”</w:t>
      </w:r>
      <w:r w:rsidR="0069702B" w:rsidRPr="006D3250">
        <w:rPr>
          <w:rFonts w:ascii="Arial" w:hAnsi="Arial" w:cs="Arial"/>
          <w:sz w:val="22"/>
          <w:szCs w:val="22"/>
        </w:rPr>
        <w:t xml:space="preserve">. Sono, pertanto, inammissibili </w:t>
      </w:r>
      <w:r w:rsidRPr="006D3250">
        <w:rPr>
          <w:rFonts w:ascii="Arial" w:hAnsi="Arial" w:cs="Arial"/>
          <w:sz w:val="22"/>
          <w:szCs w:val="22"/>
        </w:rPr>
        <w:t>richieste</w:t>
      </w:r>
      <w:r w:rsidR="0069702B" w:rsidRPr="006D3250">
        <w:rPr>
          <w:rFonts w:ascii="Arial" w:hAnsi="Arial" w:cs="Arial"/>
          <w:sz w:val="22"/>
          <w:szCs w:val="22"/>
        </w:rPr>
        <w:t xml:space="preserve"> che comprendano contestualmente due o più diverse tipologie di accesso.</w:t>
      </w:r>
    </w:p>
    <w:p w:rsidR="009C09AA" w:rsidRPr="006D3250" w:rsidRDefault="009C09AA" w:rsidP="009C09AA">
      <w:pPr>
        <w:jc w:val="both"/>
        <w:rPr>
          <w:rFonts w:ascii="Arial" w:hAnsi="Arial" w:cs="Arial"/>
          <w:sz w:val="22"/>
          <w:szCs w:val="22"/>
          <w:shd w:val="clear" w:color="auto" w:fill="FFFF00"/>
        </w:rPr>
      </w:pPr>
    </w:p>
    <w:p w:rsidR="00D774E1" w:rsidRPr="006D3250" w:rsidRDefault="00D774E1" w:rsidP="00D774E1">
      <w:pPr>
        <w:shd w:val="clear" w:color="auto" w:fill="FFFFFF"/>
        <w:spacing w:before="238"/>
        <w:ind w:left="426" w:hanging="426"/>
        <w:rPr>
          <w:rFonts w:ascii="Arial" w:hAnsi="Arial" w:cs="Arial"/>
          <w:sz w:val="22"/>
          <w:szCs w:val="22"/>
        </w:rPr>
      </w:pPr>
      <w:r w:rsidRPr="006D3250">
        <w:rPr>
          <w:rFonts w:ascii="Arial" w:hAnsi="Arial" w:cs="Arial"/>
          <w:b/>
          <w:bCs/>
          <w:color w:val="000000" w:themeColor="text1"/>
          <w:spacing w:val="-4"/>
          <w:sz w:val="22"/>
          <w:szCs w:val="22"/>
        </w:rPr>
        <w:t xml:space="preserve">Articolo </w:t>
      </w:r>
      <w:r w:rsidR="00A60414" w:rsidRPr="006D3250">
        <w:rPr>
          <w:rFonts w:ascii="Arial" w:hAnsi="Arial" w:cs="Arial"/>
          <w:b/>
          <w:bCs/>
          <w:color w:val="000000" w:themeColor="text1"/>
          <w:spacing w:val="-4"/>
          <w:sz w:val="22"/>
          <w:szCs w:val="22"/>
        </w:rPr>
        <w:t>33</w:t>
      </w:r>
      <w:r w:rsidRPr="006D3250">
        <w:rPr>
          <w:rFonts w:ascii="Arial" w:hAnsi="Arial" w:cs="Arial"/>
          <w:b/>
          <w:bCs/>
          <w:color w:val="000000" w:themeColor="text1"/>
          <w:spacing w:val="-4"/>
          <w:sz w:val="22"/>
          <w:szCs w:val="22"/>
        </w:rPr>
        <w:t xml:space="preserve"> </w:t>
      </w:r>
      <w:r w:rsidRPr="006D3250">
        <w:rPr>
          <w:rFonts w:ascii="Arial" w:hAnsi="Arial" w:cs="Arial"/>
          <w:color w:val="000000" w:themeColor="text1"/>
          <w:spacing w:val="-4"/>
          <w:sz w:val="22"/>
          <w:szCs w:val="22"/>
        </w:rPr>
        <w:t xml:space="preserve">– </w:t>
      </w:r>
      <w:r w:rsidRPr="006D3250">
        <w:rPr>
          <w:rFonts w:ascii="Arial" w:hAnsi="Arial" w:cs="Arial"/>
          <w:b/>
          <w:bCs/>
          <w:color w:val="000000" w:themeColor="text1"/>
          <w:spacing w:val="-4"/>
          <w:sz w:val="22"/>
          <w:szCs w:val="22"/>
        </w:rPr>
        <w:t>Registro delle domande di accesso</w:t>
      </w:r>
    </w:p>
    <w:p w:rsidR="00D774E1" w:rsidRDefault="00D774E1" w:rsidP="00D774E1">
      <w:pPr>
        <w:pStyle w:val="Paragrafoelenco"/>
        <w:numPr>
          <w:ilvl w:val="0"/>
          <w:numId w:val="5"/>
        </w:numPr>
        <w:shd w:val="clear" w:color="auto" w:fill="FFFFFF"/>
        <w:spacing w:before="241" w:line="241" w:lineRule="exact"/>
        <w:ind w:left="426" w:right="14" w:hanging="426"/>
        <w:jc w:val="both"/>
        <w:rPr>
          <w:rFonts w:ascii="Arial" w:hAnsi="Arial" w:cs="Arial"/>
          <w:color w:val="000000" w:themeColor="text1"/>
          <w:sz w:val="22"/>
          <w:szCs w:val="22"/>
        </w:rPr>
      </w:pPr>
      <w:r w:rsidRPr="006D3250">
        <w:rPr>
          <w:rFonts w:ascii="Arial" w:hAnsi="Arial" w:cs="Arial"/>
          <w:color w:val="000000" w:themeColor="text1"/>
          <w:spacing w:val="-3"/>
          <w:sz w:val="22"/>
          <w:szCs w:val="22"/>
        </w:rPr>
        <w:t xml:space="preserve">E' istituito il "registro delle domande di accesso", suddiviso per </w:t>
      </w:r>
      <w:proofErr w:type="gramStart"/>
      <w:r w:rsidRPr="006D3250">
        <w:rPr>
          <w:rFonts w:ascii="Arial" w:hAnsi="Arial" w:cs="Arial"/>
          <w:color w:val="000000" w:themeColor="text1"/>
          <w:spacing w:val="-3"/>
          <w:sz w:val="22"/>
          <w:szCs w:val="22"/>
        </w:rPr>
        <w:t>accesso</w:t>
      </w:r>
      <w:proofErr w:type="gramEnd"/>
      <w:r w:rsidRPr="006D3250">
        <w:rPr>
          <w:rFonts w:ascii="Arial" w:hAnsi="Arial" w:cs="Arial"/>
          <w:color w:val="000000" w:themeColor="text1"/>
          <w:spacing w:val="-3"/>
          <w:sz w:val="22"/>
          <w:szCs w:val="22"/>
        </w:rPr>
        <w:t xml:space="preserve"> documentale, civico e civico </w:t>
      </w:r>
      <w:r w:rsidRPr="006D3250">
        <w:rPr>
          <w:rFonts w:ascii="Arial" w:hAnsi="Arial" w:cs="Arial"/>
          <w:color w:val="000000" w:themeColor="text1"/>
          <w:sz w:val="22"/>
          <w:szCs w:val="22"/>
        </w:rPr>
        <w:t>generalizzato.</w:t>
      </w:r>
    </w:p>
    <w:p w:rsidR="00D774E1" w:rsidRPr="00103422" w:rsidRDefault="006D3250" w:rsidP="006D3250">
      <w:pPr>
        <w:pStyle w:val="Paragrafoelenco"/>
        <w:numPr>
          <w:ilvl w:val="0"/>
          <w:numId w:val="5"/>
        </w:numPr>
        <w:shd w:val="clear" w:color="auto" w:fill="FFFFFF"/>
        <w:spacing w:before="241" w:line="241" w:lineRule="exact"/>
        <w:ind w:left="426" w:right="14" w:hanging="426"/>
        <w:jc w:val="both"/>
        <w:rPr>
          <w:rFonts w:ascii="Arial" w:hAnsi="Arial" w:cs="Arial"/>
          <w:sz w:val="22"/>
          <w:szCs w:val="22"/>
        </w:rPr>
      </w:pPr>
      <w:r w:rsidRPr="00103422">
        <w:rPr>
          <w:rFonts w:ascii="Arial" w:hAnsi="Arial" w:cs="Arial"/>
          <w:color w:val="000000" w:themeColor="text1"/>
          <w:sz w:val="22"/>
          <w:szCs w:val="22"/>
        </w:rPr>
        <w:t>Tu</w:t>
      </w:r>
      <w:r w:rsidR="00D774E1" w:rsidRPr="00103422">
        <w:rPr>
          <w:rFonts w:ascii="Arial" w:hAnsi="Arial" w:cs="Arial"/>
          <w:sz w:val="22"/>
          <w:szCs w:val="22"/>
        </w:rPr>
        <w:t xml:space="preserve">tte le </w:t>
      </w:r>
      <w:proofErr w:type="gramStart"/>
      <w:r w:rsidR="00D774E1" w:rsidRPr="00103422">
        <w:rPr>
          <w:rFonts w:ascii="Arial" w:hAnsi="Arial" w:cs="Arial"/>
          <w:sz w:val="22"/>
          <w:szCs w:val="22"/>
        </w:rPr>
        <w:t>istanze</w:t>
      </w:r>
      <w:proofErr w:type="gramEnd"/>
      <w:r w:rsidR="00D774E1" w:rsidRPr="00103422">
        <w:rPr>
          <w:rFonts w:ascii="Arial" w:hAnsi="Arial" w:cs="Arial"/>
          <w:sz w:val="22"/>
          <w:szCs w:val="22"/>
        </w:rPr>
        <w:t xml:space="preserve"> di accesso pervenute al</w:t>
      </w:r>
      <w:r w:rsidR="00103422" w:rsidRPr="00103422">
        <w:rPr>
          <w:rFonts w:ascii="Arial" w:hAnsi="Arial" w:cs="Arial"/>
          <w:sz w:val="22"/>
          <w:szCs w:val="22"/>
        </w:rPr>
        <w:t>l’</w:t>
      </w:r>
      <w:r w:rsidR="00D774E1" w:rsidRPr="00103422">
        <w:rPr>
          <w:rFonts w:ascii="Arial" w:hAnsi="Arial" w:cs="Arial"/>
          <w:sz w:val="22"/>
          <w:szCs w:val="22"/>
        </w:rPr>
        <w:t xml:space="preserve"> </w:t>
      </w:r>
      <w:r w:rsidR="003B30AF" w:rsidRPr="00103422">
        <w:rPr>
          <w:rFonts w:ascii="Arial" w:hAnsi="Arial" w:cs="Arial"/>
          <w:sz w:val="22"/>
          <w:szCs w:val="22"/>
        </w:rPr>
        <w:t>Unione montana</w:t>
      </w:r>
      <w:r w:rsidR="00D774E1" w:rsidRPr="00103422">
        <w:rPr>
          <w:rFonts w:ascii="Arial" w:hAnsi="Arial" w:cs="Arial"/>
          <w:sz w:val="22"/>
          <w:szCs w:val="22"/>
        </w:rPr>
        <w:t xml:space="preserve"> devono essere registrate in ordine cronologico nel registro che dovrà essere accessibile ai Responsabili degli uffici, e al RPCT e all’OIV</w:t>
      </w:r>
      <w:r w:rsidR="00AF02F7" w:rsidRPr="00103422">
        <w:rPr>
          <w:rFonts w:ascii="Arial" w:hAnsi="Arial" w:cs="Arial"/>
          <w:sz w:val="22"/>
          <w:szCs w:val="22"/>
        </w:rPr>
        <w:t xml:space="preserve"> ove nominato e al Segretario </w:t>
      </w:r>
      <w:r w:rsidR="00103422" w:rsidRPr="00103422">
        <w:rPr>
          <w:rFonts w:ascii="Arial" w:hAnsi="Arial" w:cs="Arial"/>
          <w:sz w:val="22"/>
          <w:szCs w:val="22"/>
        </w:rPr>
        <w:t>.</w:t>
      </w:r>
      <w:r w:rsidR="00D774E1" w:rsidRPr="00103422">
        <w:rPr>
          <w:rFonts w:ascii="Arial" w:hAnsi="Arial" w:cs="Arial"/>
          <w:sz w:val="22"/>
          <w:szCs w:val="22"/>
        </w:rPr>
        <w:t xml:space="preserve"> </w:t>
      </w:r>
    </w:p>
    <w:p w:rsidR="00D774E1" w:rsidRPr="006D3250" w:rsidRDefault="00D774E1" w:rsidP="00D774E1">
      <w:pPr>
        <w:pStyle w:val="Paragrafoelenco"/>
        <w:numPr>
          <w:ilvl w:val="0"/>
          <w:numId w:val="5"/>
        </w:numPr>
        <w:shd w:val="clear" w:color="auto" w:fill="FFFFFF"/>
        <w:spacing w:before="4" w:line="241" w:lineRule="exact"/>
        <w:ind w:left="426" w:hanging="426"/>
        <w:rPr>
          <w:rFonts w:ascii="Arial" w:hAnsi="Arial" w:cs="Arial"/>
          <w:color w:val="000000" w:themeColor="text1"/>
          <w:sz w:val="22"/>
          <w:szCs w:val="22"/>
        </w:rPr>
      </w:pPr>
      <w:r w:rsidRPr="006D3250">
        <w:rPr>
          <w:rFonts w:ascii="Arial" w:hAnsi="Arial" w:cs="Arial"/>
          <w:color w:val="000000" w:themeColor="text1"/>
          <w:spacing w:val="-3"/>
          <w:sz w:val="22"/>
          <w:szCs w:val="22"/>
        </w:rPr>
        <w:t xml:space="preserve">La gestione e l'aggiornamento del registro sono </w:t>
      </w:r>
      <w:proofErr w:type="gramStart"/>
      <w:r w:rsidRPr="006D3250">
        <w:rPr>
          <w:rFonts w:ascii="Arial" w:hAnsi="Arial" w:cs="Arial"/>
          <w:color w:val="000000" w:themeColor="text1"/>
          <w:spacing w:val="-3"/>
          <w:sz w:val="22"/>
          <w:szCs w:val="22"/>
        </w:rPr>
        <w:t>assegnate</w:t>
      </w:r>
      <w:proofErr w:type="gramEnd"/>
      <w:r w:rsidRPr="006D3250">
        <w:rPr>
          <w:rFonts w:ascii="Arial" w:hAnsi="Arial" w:cs="Arial"/>
          <w:color w:val="000000" w:themeColor="text1"/>
          <w:spacing w:val="-3"/>
          <w:sz w:val="22"/>
          <w:szCs w:val="22"/>
        </w:rPr>
        <w:t xml:space="preserve"> all'</w:t>
      </w:r>
      <w:r w:rsidR="00103422">
        <w:rPr>
          <w:rFonts w:ascii="Arial" w:hAnsi="Arial" w:cs="Arial"/>
          <w:color w:val="000000" w:themeColor="text1"/>
          <w:spacing w:val="-3"/>
          <w:sz w:val="22"/>
          <w:szCs w:val="22"/>
        </w:rPr>
        <w:t>Area Giuridico Amministrativa</w:t>
      </w:r>
      <w:r w:rsidRPr="006D3250">
        <w:rPr>
          <w:rFonts w:ascii="Arial" w:hAnsi="Arial" w:cs="Arial"/>
          <w:color w:val="000000" w:themeColor="text1"/>
          <w:spacing w:val="-3"/>
          <w:sz w:val="22"/>
          <w:szCs w:val="22"/>
        </w:rPr>
        <w:t>.</w:t>
      </w:r>
    </w:p>
    <w:p w:rsidR="00D774E1" w:rsidRPr="00A54051" w:rsidRDefault="00D774E1" w:rsidP="00D774E1">
      <w:pPr>
        <w:pStyle w:val="Paragrafoelenco"/>
        <w:numPr>
          <w:ilvl w:val="0"/>
          <w:numId w:val="5"/>
        </w:numPr>
        <w:shd w:val="clear" w:color="auto" w:fill="FFFFFF"/>
        <w:spacing w:line="241" w:lineRule="exact"/>
        <w:ind w:left="426" w:right="14" w:hanging="426"/>
        <w:jc w:val="both"/>
        <w:rPr>
          <w:rFonts w:ascii="Arial" w:hAnsi="Arial" w:cs="Arial"/>
          <w:color w:val="000000" w:themeColor="text1"/>
          <w:sz w:val="22"/>
          <w:szCs w:val="22"/>
        </w:rPr>
      </w:pPr>
      <w:r w:rsidRPr="006D3250">
        <w:rPr>
          <w:rFonts w:ascii="Arial" w:hAnsi="Arial" w:cs="Arial"/>
          <w:color w:val="000000" w:themeColor="text1"/>
          <w:spacing w:val="-1"/>
          <w:sz w:val="22"/>
          <w:szCs w:val="22"/>
        </w:rPr>
        <w:t xml:space="preserve">Il registro </w:t>
      </w:r>
      <w:proofErr w:type="gramStart"/>
      <w:r w:rsidRPr="006D3250">
        <w:rPr>
          <w:rFonts w:ascii="Arial" w:hAnsi="Arial" w:cs="Arial"/>
          <w:color w:val="000000" w:themeColor="text1"/>
          <w:spacing w:val="-1"/>
          <w:sz w:val="22"/>
          <w:szCs w:val="22"/>
        </w:rPr>
        <w:t>è</w:t>
      </w:r>
      <w:proofErr w:type="gramEnd"/>
      <w:r w:rsidRPr="006D3250">
        <w:rPr>
          <w:rFonts w:ascii="Arial" w:hAnsi="Arial" w:cs="Arial"/>
          <w:color w:val="000000" w:themeColor="text1"/>
          <w:spacing w:val="-1"/>
          <w:sz w:val="22"/>
          <w:szCs w:val="22"/>
        </w:rPr>
        <w:t xml:space="preserve"> tenuto attraverso</w:t>
      </w:r>
      <w:r w:rsidRPr="00A54051">
        <w:rPr>
          <w:rFonts w:ascii="Arial" w:hAnsi="Arial" w:cs="Arial"/>
          <w:color w:val="000000" w:themeColor="text1"/>
          <w:spacing w:val="-1"/>
          <w:sz w:val="22"/>
          <w:szCs w:val="22"/>
        </w:rPr>
        <w:t xml:space="preserve"> fogli di calcolo o documenti di videoscrittura (es. </w:t>
      </w:r>
      <w:proofErr w:type="spellStart"/>
      <w:r w:rsidRPr="00A54051">
        <w:rPr>
          <w:rFonts w:ascii="Arial" w:hAnsi="Arial" w:cs="Arial"/>
          <w:color w:val="000000" w:themeColor="text1"/>
          <w:spacing w:val="-1"/>
          <w:sz w:val="22"/>
          <w:szCs w:val="22"/>
        </w:rPr>
        <w:t>excel</w:t>
      </w:r>
      <w:proofErr w:type="spellEnd"/>
      <w:r w:rsidRPr="00A54051">
        <w:rPr>
          <w:rFonts w:ascii="Arial" w:hAnsi="Arial" w:cs="Arial"/>
          <w:color w:val="000000" w:themeColor="text1"/>
          <w:spacing w:val="-1"/>
          <w:sz w:val="22"/>
          <w:szCs w:val="22"/>
        </w:rPr>
        <w:t xml:space="preserve">, word, ecc.) e </w:t>
      </w:r>
      <w:r w:rsidRPr="00A54051">
        <w:rPr>
          <w:rFonts w:ascii="Arial" w:hAnsi="Arial" w:cs="Arial"/>
          <w:color w:val="000000" w:themeColor="text1"/>
          <w:sz w:val="22"/>
          <w:szCs w:val="22"/>
        </w:rPr>
        <w:t xml:space="preserve">reca, quali indicazioni minime essenziali: l'oggetto della domanda d'accesso, la data di registrazione al </w:t>
      </w:r>
      <w:r w:rsidRPr="00A54051">
        <w:rPr>
          <w:rFonts w:ascii="Arial" w:hAnsi="Arial" w:cs="Arial"/>
          <w:color w:val="000000" w:themeColor="text1"/>
          <w:spacing w:val="-4"/>
          <w:sz w:val="22"/>
          <w:szCs w:val="22"/>
        </w:rPr>
        <w:t xml:space="preserve">protocollo, l'ufficio che gestisce il procedimento di accesso, l'eventuale individuazione di controinteressati, il </w:t>
      </w:r>
      <w:r w:rsidRPr="00A54051">
        <w:rPr>
          <w:rFonts w:ascii="Arial" w:hAnsi="Arial" w:cs="Arial"/>
          <w:color w:val="000000" w:themeColor="text1"/>
          <w:sz w:val="22"/>
          <w:szCs w:val="22"/>
        </w:rPr>
        <w:t>relativo esito con indicazione della data.</w:t>
      </w:r>
    </w:p>
    <w:p w:rsidR="00D774E1" w:rsidRPr="00A54051" w:rsidRDefault="00D774E1" w:rsidP="00D774E1">
      <w:pPr>
        <w:pStyle w:val="Paragrafoelenco"/>
        <w:numPr>
          <w:ilvl w:val="0"/>
          <w:numId w:val="5"/>
        </w:numPr>
        <w:shd w:val="clear" w:color="auto" w:fill="FFFFFF"/>
        <w:spacing w:line="241" w:lineRule="exact"/>
        <w:ind w:left="426" w:right="7" w:hanging="426"/>
        <w:jc w:val="both"/>
        <w:rPr>
          <w:rFonts w:ascii="Arial" w:hAnsi="Arial" w:cs="Arial"/>
          <w:color w:val="000000" w:themeColor="text1"/>
          <w:sz w:val="22"/>
          <w:szCs w:val="22"/>
        </w:rPr>
      </w:pPr>
      <w:r w:rsidRPr="00A54051">
        <w:rPr>
          <w:rFonts w:ascii="Arial" w:hAnsi="Arial" w:cs="Arial"/>
          <w:color w:val="000000" w:themeColor="text1"/>
          <w:spacing w:val="-5"/>
          <w:sz w:val="22"/>
          <w:szCs w:val="22"/>
        </w:rPr>
        <w:t xml:space="preserve">Il registro è pubblicato, oscurando i dati personali eventualmente presenti, e </w:t>
      </w:r>
      <w:proofErr w:type="gramStart"/>
      <w:r w:rsidRPr="00A54051">
        <w:rPr>
          <w:rFonts w:ascii="Arial" w:hAnsi="Arial" w:cs="Arial"/>
          <w:color w:val="000000" w:themeColor="text1"/>
          <w:spacing w:val="-5"/>
          <w:sz w:val="22"/>
          <w:szCs w:val="22"/>
        </w:rPr>
        <w:t>aggiornato ogni sei mesi</w:t>
      </w:r>
      <w:proofErr w:type="gramEnd"/>
      <w:r w:rsidRPr="00A54051">
        <w:rPr>
          <w:rFonts w:ascii="Arial" w:hAnsi="Arial" w:cs="Arial"/>
          <w:color w:val="000000" w:themeColor="text1"/>
          <w:spacing w:val="-5"/>
          <w:sz w:val="22"/>
          <w:szCs w:val="22"/>
        </w:rPr>
        <w:t xml:space="preserve"> in </w:t>
      </w:r>
      <w:r w:rsidRPr="00A54051">
        <w:rPr>
          <w:rFonts w:ascii="Arial" w:hAnsi="Arial" w:cs="Arial"/>
          <w:color w:val="000000" w:themeColor="text1"/>
          <w:sz w:val="22"/>
          <w:szCs w:val="22"/>
        </w:rPr>
        <w:t>"Amministrazione trasparente", "Altri contenuti - accesso civico".</w:t>
      </w:r>
    </w:p>
    <w:p w:rsidR="0069702B" w:rsidRPr="005D638C" w:rsidRDefault="0069702B" w:rsidP="005D638C">
      <w:pPr>
        <w:ind w:left="426" w:hanging="426"/>
        <w:jc w:val="both"/>
        <w:rPr>
          <w:rFonts w:ascii="Arial" w:hAnsi="Arial" w:cs="Arial"/>
          <w:sz w:val="22"/>
          <w:szCs w:val="22"/>
        </w:rPr>
      </w:pPr>
    </w:p>
    <w:p w:rsidR="0069702B" w:rsidRPr="005D638C" w:rsidRDefault="0069702B" w:rsidP="00C43AA6">
      <w:pPr>
        <w:ind w:left="1560" w:hanging="1418"/>
        <w:jc w:val="both"/>
        <w:rPr>
          <w:rFonts w:ascii="Arial" w:hAnsi="Arial" w:cs="Arial"/>
          <w:b/>
          <w:sz w:val="22"/>
          <w:szCs w:val="22"/>
        </w:rPr>
      </w:pPr>
      <w:r w:rsidRPr="005D638C">
        <w:rPr>
          <w:rFonts w:ascii="Arial" w:hAnsi="Arial" w:cs="Arial"/>
          <w:b/>
          <w:bCs/>
          <w:sz w:val="22"/>
          <w:szCs w:val="22"/>
        </w:rPr>
        <w:t>Articolo</w:t>
      </w:r>
      <w:r w:rsidR="00A60414">
        <w:rPr>
          <w:rFonts w:ascii="Arial" w:hAnsi="Arial" w:cs="Arial"/>
          <w:b/>
          <w:sz w:val="22"/>
          <w:szCs w:val="22"/>
        </w:rPr>
        <w:t xml:space="preserve"> 34 </w:t>
      </w:r>
      <w:r w:rsidRPr="005D638C">
        <w:rPr>
          <w:rFonts w:ascii="Arial" w:hAnsi="Arial" w:cs="Arial"/>
          <w:b/>
          <w:sz w:val="22"/>
          <w:szCs w:val="22"/>
        </w:rPr>
        <w:t xml:space="preserve">- Responsabilità dei responsabili degli Uffici e del Responsabile della prevenzione della corruzione e della </w:t>
      </w:r>
      <w:proofErr w:type="gramStart"/>
      <w:r w:rsidRPr="005D638C">
        <w:rPr>
          <w:rFonts w:ascii="Arial" w:hAnsi="Arial" w:cs="Arial"/>
          <w:b/>
          <w:sz w:val="22"/>
          <w:szCs w:val="22"/>
        </w:rPr>
        <w:t>trasparenza</w:t>
      </w:r>
      <w:proofErr w:type="gramEnd"/>
    </w:p>
    <w:p w:rsidR="0069702B" w:rsidRPr="005D638C" w:rsidRDefault="0069702B" w:rsidP="005D638C">
      <w:pPr>
        <w:ind w:left="426" w:hanging="426"/>
        <w:rPr>
          <w:rFonts w:ascii="Arial" w:hAnsi="Arial" w:cs="Arial"/>
          <w:sz w:val="22"/>
          <w:szCs w:val="22"/>
        </w:rPr>
      </w:pPr>
    </w:p>
    <w:p w:rsidR="0069702B" w:rsidRPr="005D638C" w:rsidRDefault="0069702B" w:rsidP="005D638C">
      <w:pPr>
        <w:widowControl/>
        <w:numPr>
          <w:ilvl w:val="0"/>
          <w:numId w:val="28"/>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I Responsabili degli Uffici del</w:t>
      </w:r>
      <w:r w:rsidR="00C51754">
        <w:rPr>
          <w:rFonts w:ascii="Arial" w:hAnsi="Arial" w:cs="Arial"/>
          <w:sz w:val="22"/>
          <w:szCs w:val="22"/>
        </w:rPr>
        <w:t>l’</w:t>
      </w:r>
      <w:r w:rsidR="003B30AF">
        <w:rPr>
          <w:rFonts w:ascii="Arial" w:hAnsi="Arial" w:cs="Arial"/>
          <w:sz w:val="22"/>
          <w:szCs w:val="22"/>
        </w:rPr>
        <w:t>Unione montana</w:t>
      </w:r>
      <w:r w:rsidRPr="005D638C">
        <w:rPr>
          <w:rFonts w:ascii="Arial" w:hAnsi="Arial" w:cs="Arial"/>
          <w:sz w:val="22"/>
          <w:szCs w:val="22"/>
        </w:rPr>
        <w:t xml:space="preserve"> garantiscono il tempestivo e regolare flusso delle informazioni da pubblicare.</w:t>
      </w:r>
    </w:p>
    <w:p w:rsidR="0069702B" w:rsidRPr="005D638C" w:rsidRDefault="0069702B" w:rsidP="005D638C">
      <w:pPr>
        <w:widowControl/>
        <w:numPr>
          <w:ilvl w:val="0"/>
          <w:numId w:val="28"/>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 Responsabili degli Uffici </w:t>
      </w:r>
      <w:proofErr w:type="gramStart"/>
      <w:r w:rsidRPr="005D638C">
        <w:rPr>
          <w:rFonts w:ascii="Arial" w:hAnsi="Arial" w:cs="Arial"/>
          <w:sz w:val="22"/>
          <w:szCs w:val="22"/>
        </w:rPr>
        <w:t>del</w:t>
      </w:r>
      <w:r w:rsidR="00C51754">
        <w:rPr>
          <w:rFonts w:ascii="Arial" w:hAnsi="Arial" w:cs="Arial"/>
          <w:sz w:val="22"/>
          <w:szCs w:val="22"/>
        </w:rPr>
        <w:t>l’</w:t>
      </w:r>
      <w:r w:rsidRPr="005D638C">
        <w:rPr>
          <w:rFonts w:ascii="Arial" w:hAnsi="Arial" w:cs="Arial"/>
          <w:sz w:val="22"/>
          <w:szCs w:val="22"/>
        </w:rPr>
        <w:t xml:space="preserve"> </w:t>
      </w:r>
      <w:proofErr w:type="gramEnd"/>
      <w:r w:rsidR="003B30AF">
        <w:rPr>
          <w:rFonts w:ascii="Arial" w:hAnsi="Arial" w:cs="Arial"/>
          <w:sz w:val="22"/>
          <w:szCs w:val="22"/>
        </w:rPr>
        <w:t>Unione montana</w:t>
      </w:r>
      <w:r w:rsidRPr="005D638C">
        <w:rPr>
          <w:rFonts w:ascii="Arial" w:hAnsi="Arial" w:cs="Arial"/>
          <w:sz w:val="22"/>
          <w:szCs w:val="22"/>
        </w:rPr>
        <w:t xml:space="preserve"> ed il Responsabile della Prevenzione della corruzione e della trasparenza controllano ed assicurano la regolare attuazione dell’accesso sulla base di quanto stabilito dal presente regolamento.</w:t>
      </w:r>
    </w:p>
    <w:p w:rsidR="0069702B" w:rsidRDefault="0069702B" w:rsidP="005D638C">
      <w:pPr>
        <w:ind w:left="426" w:hanging="426"/>
        <w:jc w:val="both"/>
        <w:rPr>
          <w:rFonts w:ascii="Arial" w:hAnsi="Arial" w:cs="Arial"/>
          <w:sz w:val="22"/>
          <w:szCs w:val="22"/>
        </w:rPr>
      </w:pPr>
    </w:p>
    <w:p w:rsidR="00E94C42" w:rsidRPr="005D638C" w:rsidRDefault="00E94C42" w:rsidP="005D638C">
      <w:pPr>
        <w:ind w:left="426" w:hanging="426"/>
        <w:jc w:val="both"/>
        <w:rPr>
          <w:rFonts w:ascii="Arial" w:hAnsi="Arial" w:cs="Arial"/>
          <w:sz w:val="22"/>
          <w:szCs w:val="22"/>
        </w:rPr>
      </w:pPr>
    </w:p>
    <w:p w:rsidR="0069702B" w:rsidRDefault="0069702B" w:rsidP="005D638C">
      <w:pPr>
        <w:tabs>
          <w:tab w:val="left" w:pos="408"/>
        </w:tabs>
        <w:ind w:left="426" w:hanging="426"/>
        <w:jc w:val="both"/>
        <w:rPr>
          <w:rFonts w:ascii="Arial" w:hAnsi="Arial" w:cs="Arial"/>
          <w:b/>
          <w:bCs/>
          <w:sz w:val="22"/>
          <w:szCs w:val="22"/>
        </w:rPr>
      </w:pPr>
      <w:r w:rsidRPr="005D638C">
        <w:rPr>
          <w:rFonts w:ascii="Arial" w:hAnsi="Arial" w:cs="Arial"/>
          <w:b/>
          <w:bCs/>
          <w:sz w:val="22"/>
          <w:szCs w:val="22"/>
        </w:rPr>
        <w:t>Articolo 3</w:t>
      </w:r>
      <w:r w:rsidR="00A60414">
        <w:rPr>
          <w:rFonts w:ascii="Arial" w:hAnsi="Arial" w:cs="Arial"/>
          <w:b/>
          <w:bCs/>
          <w:sz w:val="22"/>
          <w:szCs w:val="22"/>
        </w:rPr>
        <w:t xml:space="preserve">5 </w:t>
      </w:r>
      <w:r w:rsidR="00E94C42">
        <w:rPr>
          <w:rFonts w:ascii="Arial" w:hAnsi="Arial" w:cs="Arial"/>
          <w:b/>
          <w:bCs/>
          <w:sz w:val="22"/>
          <w:szCs w:val="22"/>
        </w:rPr>
        <w:t>-</w:t>
      </w:r>
      <w:r w:rsidRPr="005D638C">
        <w:rPr>
          <w:rFonts w:ascii="Arial" w:hAnsi="Arial" w:cs="Arial"/>
          <w:b/>
          <w:bCs/>
          <w:sz w:val="22"/>
          <w:szCs w:val="22"/>
        </w:rPr>
        <w:t xml:space="preserve"> Esercizio del potere sostitutivo </w:t>
      </w:r>
    </w:p>
    <w:p w:rsidR="00E94C42" w:rsidRPr="005D638C" w:rsidRDefault="00E94C42" w:rsidP="005D638C">
      <w:pPr>
        <w:tabs>
          <w:tab w:val="left" w:pos="408"/>
        </w:tabs>
        <w:ind w:left="426" w:hanging="426"/>
        <w:jc w:val="both"/>
        <w:rPr>
          <w:rFonts w:ascii="Arial" w:hAnsi="Arial" w:cs="Arial"/>
          <w:b/>
          <w:bCs/>
          <w:sz w:val="22"/>
          <w:szCs w:val="22"/>
        </w:rPr>
      </w:pPr>
    </w:p>
    <w:p w:rsidR="0069702B" w:rsidRPr="005D638C" w:rsidRDefault="0069702B" w:rsidP="005D638C">
      <w:pPr>
        <w:widowControl/>
        <w:numPr>
          <w:ilvl w:val="0"/>
          <w:numId w:val="39"/>
        </w:numPr>
        <w:tabs>
          <w:tab w:val="left" w:pos="383"/>
        </w:tabs>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In caso di ritardo o mancata risposta alla domanda di accesso da parte del Responsabile, il richiedente può ricorrere al titolare del potere sostitutivo, che </w:t>
      </w:r>
      <w:proofErr w:type="gramStart"/>
      <w:r w:rsidRPr="005D638C">
        <w:rPr>
          <w:rFonts w:ascii="Arial" w:hAnsi="Arial" w:cs="Arial"/>
          <w:sz w:val="22"/>
          <w:szCs w:val="22"/>
        </w:rPr>
        <w:t>conclude</w:t>
      </w:r>
      <w:proofErr w:type="gramEnd"/>
      <w:r w:rsidRPr="005D638C">
        <w:rPr>
          <w:rFonts w:ascii="Arial" w:hAnsi="Arial" w:cs="Arial"/>
          <w:sz w:val="22"/>
          <w:szCs w:val="22"/>
        </w:rPr>
        <w:t xml:space="preserve"> il procedimento di accesso, entro i termini di cui all’art. 2, comma </w:t>
      </w:r>
      <w:proofErr w:type="gramStart"/>
      <w:r w:rsidRPr="005D638C">
        <w:rPr>
          <w:rFonts w:ascii="Arial" w:hAnsi="Arial" w:cs="Arial"/>
          <w:sz w:val="22"/>
          <w:szCs w:val="22"/>
        </w:rPr>
        <w:t>9</w:t>
      </w:r>
      <w:proofErr w:type="gramEnd"/>
      <w:r w:rsidRPr="005D638C">
        <w:rPr>
          <w:rFonts w:ascii="Arial" w:hAnsi="Arial" w:cs="Arial"/>
          <w:sz w:val="22"/>
          <w:szCs w:val="22"/>
        </w:rPr>
        <w:t xml:space="preserve"> bis, della legge n. 241/1990.</w:t>
      </w:r>
    </w:p>
    <w:p w:rsidR="0069702B" w:rsidRDefault="0069702B" w:rsidP="005D638C">
      <w:pPr>
        <w:tabs>
          <w:tab w:val="left" w:pos="383"/>
        </w:tabs>
        <w:ind w:left="426" w:hanging="426"/>
        <w:jc w:val="both"/>
        <w:rPr>
          <w:rFonts w:ascii="Arial" w:hAnsi="Arial" w:cs="Arial"/>
          <w:sz w:val="22"/>
          <w:szCs w:val="22"/>
        </w:rPr>
      </w:pPr>
    </w:p>
    <w:p w:rsidR="00E94C42" w:rsidRDefault="00E94C42" w:rsidP="005D638C">
      <w:pPr>
        <w:tabs>
          <w:tab w:val="left" w:pos="383"/>
        </w:tabs>
        <w:ind w:left="426" w:hanging="426"/>
        <w:jc w:val="both"/>
        <w:rPr>
          <w:rFonts w:ascii="Arial" w:hAnsi="Arial" w:cs="Arial"/>
          <w:sz w:val="22"/>
          <w:szCs w:val="22"/>
        </w:rPr>
      </w:pPr>
    </w:p>
    <w:p w:rsidR="0034546E" w:rsidRDefault="0034546E" w:rsidP="005D638C">
      <w:pPr>
        <w:tabs>
          <w:tab w:val="left" w:pos="383"/>
        </w:tabs>
        <w:ind w:left="426" w:hanging="426"/>
        <w:jc w:val="both"/>
        <w:rPr>
          <w:rFonts w:ascii="Arial" w:hAnsi="Arial" w:cs="Arial"/>
          <w:sz w:val="22"/>
          <w:szCs w:val="22"/>
        </w:rPr>
      </w:pPr>
    </w:p>
    <w:p w:rsidR="0034546E" w:rsidRDefault="0034546E" w:rsidP="005D638C">
      <w:pPr>
        <w:tabs>
          <w:tab w:val="left" w:pos="383"/>
        </w:tabs>
        <w:ind w:left="426" w:hanging="426"/>
        <w:jc w:val="both"/>
        <w:rPr>
          <w:rFonts w:ascii="Arial" w:hAnsi="Arial" w:cs="Arial"/>
          <w:sz w:val="22"/>
          <w:szCs w:val="22"/>
        </w:rPr>
      </w:pPr>
    </w:p>
    <w:p w:rsidR="0034546E" w:rsidRDefault="0034546E" w:rsidP="005D638C">
      <w:pPr>
        <w:tabs>
          <w:tab w:val="left" w:pos="383"/>
        </w:tabs>
        <w:ind w:left="426" w:hanging="426"/>
        <w:jc w:val="both"/>
        <w:rPr>
          <w:rFonts w:ascii="Arial" w:hAnsi="Arial" w:cs="Arial"/>
          <w:sz w:val="22"/>
          <w:szCs w:val="22"/>
        </w:rPr>
      </w:pPr>
    </w:p>
    <w:p w:rsidR="0034546E" w:rsidRDefault="0034546E" w:rsidP="005D638C">
      <w:pPr>
        <w:tabs>
          <w:tab w:val="left" w:pos="383"/>
        </w:tabs>
        <w:ind w:left="426" w:hanging="426"/>
        <w:jc w:val="both"/>
        <w:rPr>
          <w:rFonts w:ascii="Arial" w:hAnsi="Arial" w:cs="Arial"/>
          <w:sz w:val="22"/>
          <w:szCs w:val="22"/>
        </w:rPr>
      </w:pPr>
    </w:p>
    <w:p w:rsidR="0069702B" w:rsidRPr="005D638C" w:rsidRDefault="0069702B" w:rsidP="00A60414">
      <w:pPr>
        <w:ind w:left="426" w:hanging="426"/>
        <w:jc w:val="center"/>
        <w:rPr>
          <w:rFonts w:ascii="Arial" w:hAnsi="Arial" w:cs="Arial"/>
          <w:b/>
          <w:bCs/>
          <w:sz w:val="22"/>
          <w:szCs w:val="22"/>
        </w:rPr>
      </w:pPr>
      <w:r w:rsidRPr="005D638C">
        <w:rPr>
          <w:rFonts w:ascii="Arial" w:hAnsi="Arial" w:cs="Arial"/>
          <w:b/>
          <w:bCs/>
          <w:sz w:val="22"/>
          <w:szCs w:val="22"/>
        </w:rPr>
        <w:t>CAPO VI</w:t>
      </w:r>
    </w:p>
    <w:p w:rsidR="0069702B" w:rsidRPr="00E94C42" w:rsidRDefault="0069702B" w:rsidP="00E94C42">
      <w:pPr>
        <w:ind w:left="426" w:hanging="426"/>
        <w:jc w:val="center"/>
        <w:rPr>
          <w:rFonts w:ascii="Arial" w:hAnsi="Arial" w:cs="Arial"/>
          <w:b/>
          <w:bCs/>
          <w:sz w:val="22"/>
          <w:szCs w:val="22"/>
        </w:rPr>
      </w:pPr>
      <w:r w:rsidRPr="00E94C42">
        <w:rPr>
          <w:rFonts w:ascii="Arial" w:hAnsi="Arial" w:cs="Arial"/>
          <w:b/>
          <w:bCs/>
          <w:sz w:val="22"/>
          <w:szCs w:val="22"/>
        </w:rPr>
        <w:t xml:space="preserve">Disposizioni comuni all'accesso civico </w:t>
      </w:r>
      <w:proofErr w:type="gramStart"/>
      <w:r w:rsidRPr="00E94C42">
        <w:rPr>
          <w:rFonts w:ascii="Arial" w:hAnsi="Arial" w:cs="Arial"/>
          <w:b/>
          <w:bCs/>
          <w:sz w:val="22"/>
          <w:szCs w:val="22"/>
        </w:rPr>
        <w:t>ed</w:t>
      </w:r>
      <w:proofErr w:type="gramEnd"/>
      <w:r w:rsidRPr="00E94C42">
        <w:rPr>
          <w:rFonts w:ascii="Arial" w:hAnsi="Arial" w:cs="Arial"/>
          <w:b/>
          <w:bCs/>
          <w:sz w:val="22"/>
          <w:szCs w:val="22"/>
        </w:rPr>
        <w:t xml:space="preserve"> all'accesso generalizzato</w:t>
      </w:r>
    </w:p>
    <w:p w:rsidR="0069702B" w:rsidRPr="00E94C42" w:rsidRDefault="0069702B" w:rsidP="005D638C">
      <w:pPr>
        <w:ind w:left="426" w:hanging="426"/>
        <w:jc w:val="both"/>
        <w:rPr>
          <w:rFonts w:ascii="Arial" w:hAnsi="Arial" w:cs="Arial"/>
          <w:sz w:val="24"/>
          <w:szCs w:val="22"/>
        </w:rPr>
      </w:pPr>
    </w:p>
    <w:p w:rsidR="0069702B" w:rsidRPr="005D638C" w:rsidRDefault="0069702B" w:rsidP="005D638C">
      <w:pPr>
        <w:tabs>
          <w:tab w:val="left" w:pos="370"/>
        </w:tabs>
        <w:ind w:left="426" w:hanging="426"/>
        <w:rPr>
          <w:rFonts w:ascii="Arial" w:hAnsi="Arial" w:cs="Arial"/>
          <w:b/>
          <w:sz w:val="22"/>
          <w:szCs w:val="22"/>
        </w:rPr>
      </w:pPr>
      <w:r w:rsidRPr="005D638C">
        <w:rPr>
          <w:rFonts w:ascii="Arial" w:hAnsi="Arial" w:cs="Arial"/>
          <w:b/>
          <w:bCs/>
          <w:sz w:val="22"/>
          <w:szCs w:val="22"/>
        </w:rPr>
        <w:t xml:space="preserve">Articolo </w:t>
      </w:r>
      <w:r w:rsidRPr="005D638C">
        <w:rPr>
          <w:rFonts w:ascii="Arial" w:hAnsi="Arial" w:cs="Arial"/>
          <w:b/>
          <w:sz w:val="22"/>
          <w:szCs w:val="22"/>
        </w:rPr>
        <w:t>3</w:t>
      </w:r>
      <w:r w:rsidR="00E94C42">
        <w:rPr>
          <w:rFonts w:ascii="Arial" w:hAnsi="Arial" w:cs="Arial"/>
          <w:b/>
          <w:sz w:val="22"/>
          <w:szCs w:val="22"/>
        </w:rPr>
        <w:t>6</w:t>
      </w:r>
      <w:r w:rsidRPr="005D638C">
        <w:rPr>
          <w:rFonts w:ascii="Arial" w:hAnsi="Arial" w:cs="Arial"/>
          <w:b/>
          <w:sz w:val="22"/>
          <w:szCs w:val="22"/>
        </w:rPr>
        <w:t xml:space="preserve"> - Richiesta di riesame dell’accesso civico e dell’accesso </w:t>
      </w:r>
      <w:proofErr w:type="gramStart"/>
      <w:r w:rsidRPr="005D638C">
        <w:rPr>
          <w:rFonts w:ascii="Arial" w:hAnsi="Arial" w:cs="Arial"/>
          <w:b/>
          <w:sz w:val="22"/>
          <w:szCs w:val="22"/>
        </w:rPr>
        <w:t>generalizzato</w:t>
      </w:r>
      <w:proofErr w:type="gramEnd"/>
      <w:r w:rsidRPr="005D638C">
        <w:rPr>
          <w:rFonts w:ascii="Arial" w:hAnsi="Arial" w:cs="Arial"/>
          <w:b/>
          <w:sz w:val="22"/>
          <w:szCs w:val="22"/>
        </w:rPr>
        <w:t xml:space="preserve"> </w:t>
      </w:r>
    </w:p>
    <w:p w:rsidR="0069702B" w:rsidRPr="005D638C" w:rsidRDefault="0069702B" w:rsidP="005D638C">
      <w:pPr>
        <w:ind w:left="426" w:hanging="426"/>
        <w:rPr>
          <w:rFonts w:ascii="Arial" w:hAnsi="Arial" w:cs="Arial"/>
          <w:sz w:val="22"/>
          <w:szCs w:val="22"/>
        </w:rPr>
      </w:pPr>
    </w:p>
    <w:p w:rsidR="0069702B" w:rsidRPr="005D638C" w:rsidRDefault="0069702B" w:rsidP="005D638C">
      <w:pPr>
        <w:widowControl/>
        <w:numPr>
          <w:ilvl w:val="0"/>
          <w:numId w:val="34"/>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Il richiedente, nei casi di diniego totale o parziale dell’accesso civico o dell’accesso generalizzato o di mancata risposta entro il termine previsto ai precedenti artt. </w:t>
      </w:r>
      <w:proofErr w:type="gramStart"/>
      <w:r w:rsidRPr="005D638C">
        <w:rPr>
          <w:rFonts w:ascii="Arial" w:hAnsi="Arial" w:cs="Arial"/>
          <w:sz w:val="22"/>
          <w:szCs w:val="22"/>
        </w:rPr>
        <w:t>24</w:t>
      </w:r>
      <w:proofErr w:type="gramEnd"/>
      <w:r w:rsidRPr="005D638C">
        <w:rPr>
          <w:rFonts w:ascii="Arial" w:hAnsi="Arial" w:cs="Arial"/>
          <w:sz w:val="22"/>
          <w:szCs w:val="22"/>
        </w:rPr>
        <w:t xml:space="preserve"> e 28, ovvero i controinteressati, nei casi di accoglimento della richiesta di accesso generalizzato, possono presentare richiesta di riesame al Responsabile della prevenzione della corruzione e della trasparenza che decide con provvedimento motivato, entro il termine di venti giorni.</w:t>
      </w:r>
    </w:p>
    <w:p w:rsidR="0069702B" w:rsidRPr="005D638C" w:rsidRDefault="0069702B" w:rsidP="005D638C">
      <w:pPr>
        <w:widowControl/>
        <w:numPr>
          <w:ilvl w:val="0"/>
          <w:numId w:val="34"/>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Se l’accesso civico o l’accesso generalizzato è stato negato o differito a tutela della protezione dei dati personali, in conformità con la disciplina legislativa in materia, il Responsabile della prevenzione della corruzione e della trasparenza, provvede sentito il Garante per la protezione dei dati personali, </w:t>
      </w:r>
      <w:proofErr w:type="gramStart"/>
      <w:r w:rsidRPr="005D638C">
        <w:rPr>
          <w:rFonts w:ascii="Arial" w:hAnsi="Arial" w:cs="Arial"/>
          <w:sz w:val="22"/>
          <w:szCs w:val="22"/>
        </w:rPr>
        <w:t>il quale</w:t>
      </w:r>
      <w:proofErr w:type="gramEnd"/>
      <w:r w:rsidRPr="005D638C">
        <w:rPr>
          <w:rFonts w:ascii="Arial" w:hAnsi="Arial" w:cs="Arial"/>
          <w:sz w:val="22"/>
          <w:szCs w:val="22"/>
        </w:rPr>
        <w:t xml:space="preserve"> si pronuncia entro il termine di dieci giorni dalla richiesta. </w:t>
      </w:r>
    </w:p>
    <w:p w:rsidR="0069702B" w:rsidRPr="005D638C" w:rsidRDefault="0069702B" w:rsidP="005D638C">
      <w:pPr>
        <w:widowControl/>
        <w:numPr>
          <w:ilvl w:val="0"/>
          <w:numId w:val="34"/>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A decorrere dalla comunicazione al Garante, il termine per l’adozione del provvedimento di riesame da parte </w:t>
      </w:r>
      <w:proofErr w:type="gramStart"/>
      <w:r w:rsidRPr="005D638C">
        <w:rPr>
          <w:rFonts w:ascii="Arial" w:hAnsi="Arial" w:cs="Arial"/>
          <w:sz w:val="22"/>
          <w:szCs w:val="22"/>
        </w:rPr>
        <w:t>del</w:t>
      </w:r>
      <w:proofErr w:type="gramEnd"/>
      <w:r w:rsidRPr="005D638C">
        <w:rPr>
          <w:rFonts w:ascii="Arial" w:hAnsi="Arial" w:cs="Arial"/>
          <w:sz w:val="22"/>
          <w:szCs w:val="22"/>
        </w:rPr>
        <w:t xml:space="preserve"> Responsabile della prevenzione della corruzione e della trasparenza è sospeso fino alla ricezione del parere del Garante e comunque per un periodo non superiore ai predetti dieci giorni.</w:t>
      </w:r>
    </w:p>
    <w:p w:rsidR="0069702B" w:rsidRPr="005D638C" w:rsidRDefault="0069702B" w:rsidP="005D638C">
      <w:pPr>
        <w:widowControl/>
        <w:numPr>
          <w:ilvl w:val="0"/>
          <w:numId w:val="34"/>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Il provvedimento di riesame del Responsabile </w:t>
      </w:r>
      <w:proofErr w:type="gramStart"/>
      <w:r w:rsidRPr="005D638C">
        <w:rPr>
          <w:rFonts w:ascii="Arial" w:hAnsi="Arial" w:cs="Arial"/>
          <w:sz w:val="22"/>
          <w:szCs w:val="22"/>
        </w:rPr>
        <w:t>della</w:t>
      </w:r>
      <w:proofErr w:type="gramEnd"/>
      <w:r w:rsidRPr="005D638C">
        <w:rPr>
          <w:rFonts w:ascii="Arial" w:hAnsi="Arial" w:cs="Arial"/>
          <w:sz w:val="22"/>
          <w:szCs w:val="22"/>
        </w:rPr>
        <w:t xml:space="preserve"> prevenzione della corruzione e della trasparenza deve essere adeguatamente motivato. </w:t>
      </w:r>
    </w:p>
    <w:p w:rsidR="0069702B" w:rsidRPr="005D638C" w:rsidRDefault="0069702B" w:rsidP="005D638C">
      <w:pPr>
        <w:ind w:left="426" w:hanging="426"/>
        <w:rPr>
          <w:rFonts w:ascii="Arial" w:hAnsi="Arial" w:cs="Arial"/>
          <w:sz w:val="22"/>
          <w:szCs w:val="22"/>
        </w:rPr>
      </w:pPr>
    </w:p>
    <w:p w:rsidR="0069702B" w:rsidRPr="005D638C" w:rsidRDefault="0069702B" w:rsidP="00E94C42">
      <w:pPr>
        <w:ind w:left="993" w:hanging="993"/>
        <w:jc w:val="both"/>
        <w:rPr>
          <w:rFonts w:ascii="Arial" w:hAnsi="Arial" w:cs="Arial"/>
          <w:b/>
          <w:sz w:val="22"/>
          <w:szCs w:val="22"/>
        </w:rPr>
      </w:pPr>
      <w:r w:rsidRPr="005D638C">
        <w:rPr>
          <w:rFonts w:ascii="Arial" w:hAnsi="Arial" w:cs="Arial"/>
          <w:b/>
          <w:bCs/>
          <w:sz w:val="22"/>
          <w:szCs w:val="22"/>
        </w:rPr>
        <w:t xml:space="preserve">Articolo </w:t>
      </w:r>
      <w:r w:rsidRPr="005D638C">
        <w:rPr>
          <w:rFonts w:ascii="Arial" w:hAnsi="Arial" w:cs="Arial"/>
          <w:b/>
          <w:sz w:val="22"/>
          <w:szCs w:val="22"/>
        </w:rPr>
        <w:t>3</w:t>
      </w:r>
      <w:r w:rsidR="00E94C42">
        <w:rPr>
          <w:rFonts w:ascii="Arial" w:hAnsi="Arial" w:cs="Arial"/>
          <w:b/>
          <w:sz w:val="22"/>
          <w:szCs w:val="22"/>
        </w:rPr>
        <w:t>7</w:t>
      </w:r>
      <w:r w:rsidRPr="005D638C">
        <w:rPr>
          <w:rFonts w:ascii="Arial" w:hAnsi="Arial" w:cs="Arial"/>
          <w:b/>
          <w:sz w:val="22"/>
          <w:szCs w:val="22"/>
        </w:rPr>
        <w:t xml:space="preserve"> - Impugnazioni dei provvedimenti che dispongono sull’accesso civico e sull’accesso </w:t>
      </w:r>
      <w:proofErr w:type="gramStart"/>
      <w:r w:rsidRPr="005D638C">
        <w:rPr>
          <w:rFonts w:ascii="Arial" w:hAnsi="Arial" w:cs="Arial"/>
          <w:b/>
          <w:sz w:val="22"/>
          <w:szCs w:val="22"/>
        </w:rPr>
        <w:t>generalizzato</w:t>
      </w:r>
      <w:proofErr w:type="gramEnd"/>
    </w:p>
    <w:p w:rsidR="0069702B" w:rsidRPr="005D638C" w:rsidRDefault="0069702B" w:rsidP="005D638C">
      <w:pPr>
        <w:ind w:left="426" w:hanging="426"/>
        <w:rPr>
          <w:rFonts w:ascii="Arial" w:hAnsi="Arial" w:cs="Arial"/>
          <w:sz w:val="22"/>
          <w:szCs w:val="22"/>
        </w:rPr>
      </w:pPr>
    </w:p>
    <w:p w:rsidR="0069702B" w:rsidRPr="005D638C" w:rsidRDefault="0069702B" w:rsidP="005D638C">
      <w:pPr>
        <w:widowControl/>
        <w:numPr>
          <w:ilvl w:val="0"/>
          <w:numId w:val="3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Avverso le decisioni del responsabile del procedimento o, in caso di richiesta di riesame, avverso la decisione del RPCT, il </w:t>
      </w:r>
      <w:proofErr w:type="gramStart"/>
      <w:r w:rsidRPr="005D638C">
        <w:rPr>
          <w:rFonts w:ascii="Arial" w:hAnsi="Arial" w:cs="Arial"/>
          <w:sz w:val="22"/>
          <w:szCs w:val="22"/>
        </w:rPr>
        <w:t>richiedente l’</w:t>
      </w:r>
      <w:proofErr w:type="gramEnd"/>
      <w:r w:rsidRPr="005D638C">
        <w:rPr>
          <w:rFonts w:ascii="Arial" w:hAnsi="Arial" w:cs="Arial"/>
          <w:sz w:val="22"/>
          <w:szCs w:val="22"/>
        </w:rPr>
        <w:t xml:space="preserve">accesso civico o generalizzato può proporre ricorso al Tribunale Amministrativo Regionale ai sensi dell’art. 116 del Codice del processo amministrativo, di cui al </w:t>
      </w:r>
      <w:proofErr w:type="spellStart"/>
      <w:r w:rsidRPr="005D638C">
        <w:rPr>
          <w:rFonts w:ascii="Arial" w:hAnsi="Arial" w:cs="Arial"/>
          <w:sz w:val="22"/>
          <w:szCs w:val="22"/>
        </w:rPr>
        <w:t>D.Lgs.</w:t>
      </w:r>
      <w:proofErr w:type="spellEnd"/>
      <w:r w:rsidRPr="005D638C">
        <w:rPr>
          <w:rFonts w:ascii="Arial" w:hAnsi="Arial" w:cs="Arial"/>
          <w:sz w:val="22"/>
          <w:szCs w:val="22"/>
        </w:rPr>
        <w:t xml:space="preserve"> 104/2010. Il termine di cui all’art. 116, comma </w:t>
      </w:r>
      <w:proofErr w:type="gramStart"/>
      <w:r w:rsidRPr="005D638C">
        <w:rPr>
          <w:rFonts w:ascii="Arial" w:hAnsi="Arial" w:cs="Arial"/>
          <w:sz w:val="22"/>
          <w:szCs w:val="22"/>
        </w:rPr>
        <w:t>1</w:t>
      </w:r>
      <w:proofErr w:type="gramEnd"/>
      <w:r w:rsidRPr="005D638C">
        <w:rPr>
          <w:rFonts w:ascii="Arial" w:hAnsi="Arial" w:cs="Arial"/>
          <w:sz w:val="22"/>
          <w:szCs w:val="22"/>
        </w:rPr>
        <w:t>, del Codice del processo amministrativo, qualora il richiedente l’accesso si sia rivolto al difensore civico provinciale/regionale, decorre dalla data di ricevimento, da parte del richiedente, dell’esito della sua richiesta allo stesso.</w:t>
      </w:r>
    </w:p>
    <w:p w:rsidR="0069702B" w:rsidRPr="005D638C" w:rsidRDefault="0069702B" w:rsidP="005D638C">
      <w:pPr>
        <w:widowControl/>
        <w:numPr>
          <w:ilvl w:val="0"/>
          <w:numId w:val="3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In alternativa il richiedente, o il controinteressato nei casi di accoglimento della richiesta di accesso generalizzato, può presentare ricorso al difensore civico competente per ambito territoriale (qualora tale organo non sia stato istituito la </w:t>
      </w:r>
      <w:proofErr w:type="gramStart"/>
      <w:r w:rsidRPr="005D638C">
        <w:rPr>
          <w:rFonts w:ascii="Arial" w:hAnsi="Arial" w:cs="Arial"/>
          <w:sz w:val="22"/>
          <w:szCs w:val="22"/>
        </w:rPr>
        <w:t>competenza</w:t>
      </w:r>
      <w:proofErr w:type="gramEnd"/>
      <w:r w:rsidRPr="005D638C">
        <w:rPr>
          <w:rFonts w:ascii="Arial" w:hAnsi="Arial" w:cs="Arial"/>
          <w:sz w:val="22"/>
          <w:szCs w:val="22"/>
        </w:rPr>
        <w:t xml:space="preserve"> è attribuita al difensore civico competente per l’ambito territoriale immediatamente superiore). Il ricorso deve essere notificato anche all’Amministrazione interessata.</w:t>
      </w:r>
    </w:p>
    <w:p w:rsidR="0069702B" w:rsidRPr="005D638C" w:rsidRDefault="0069702B" w:rsidP="005D638C">
      <w:pPr>
        <w:widowControl/>
        <w:numPr>
          <w:ilvl w:val="0"/>
          <w:numId w:val="3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Il difensore civico si pronuncia entro trenta g</w:t>
      </w:r>
      <w:r w:rsidR="00E5792D">
        <w:rPr>
          <w:rFonts w:ascii="Arial" w:hAnsi="Arial" w:cs="Arial"/>
          <w:sz w:val="22"/>
          <w:szCs w:val="22"/>
        </w:rPr>
        <w:t>i</w:t>
      </w:r>
      <w:r w:rsidRPr="005D638C">
        <w:rPr>
          <w:rFonts w:ascii="Arial" w:hAnsi="Arial" w:cs="Arial"/>
          <w:sz w:val="22"/>
          <w:szCs w:val="22"/>
        </w:rPr>
        <w:t xml:space="preserve">orni dalla presentazione del ricorso. Se il difensore civico ritiene illegittimo il diniego o il differimento </w:t>
      </w:r>
      <w:proofErr w:type="gramStart"/>
      <w:r w:rsidRPr="005D638C">
        <w:rPr>
          <w:rFonts w:ascii="Arial" w:hAnsi="Arial" w:cs="Arial"/>
          <w:sz w:val="22"/>
          <w:szCs w:val="22"/>
        </w:rPr>
        <w:t>ne informa</w:t>
      </w:r>
      <w:proofErr w:type="gramEnd"/>
      <w:r w:rsidRPr="005D638C">
        <w:rPr>
          <w:rFonts w:ascii="Arial" w:hAnsi="Arial" w:cs="Arial"/>
          <w:sz w:val="22"/>
          <w:szCs w:val="22"/>
        </w:rPr>
        <w:t xml:space="preserve"> il richiedente e lo comunica all’Amministrazione. Se l’amministrazione non conferma il diniego o il differimento entro trenta giorni dal ricevimento della comunicazione del difensore civico, l’accesso è consentito.</w:t>
      </w:r>
    </w:p>
    <w:p w:rsidR="0069702B" w:rsidRPr="005D638C" w:rsidRDefault="0069702B" w:rsidP="005D638C">
      <w:pPr>
        <w:widowControl/>
        <w:numPr>
          <w:ilvl w:val="0"/>
          <w:numId w:val="3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lastRenderedPageBreak/>
        <w:t xml:space="preserve">Se l’accesso generalizzato è negato o differito a tutela della protezione dei dati personali in conformità con la disciplina legislativa in materia, il difensore civico provvede sentito il Garante per la protezione dei dati personali </w:t>
      </w:r>
      <w:proofErr w:type="gramStart"/>
      <w:r w:rsidRPr="005D638C">
        <w:rPr>
          <w:rFonts w:ascii="Arial" w:hAnsi="Arial" w:cs="Arial"/>
          <w:sz w:val="22"/>
          <w:szCs w:val="22"/>
        </w:rPr>
        <w:t>il quale</w:t>
      </w:r>
      <w:proofErr w:type="gramEnd"/>
      <w:r w:rsidRPr="005D638C">
        <w:rPr>
          <w:rFonts w:ascii="Arial" w:hAnsi="Arial" w:cs="Arial"/>
          <w:sz w:val="22"/>
          <w:szCs w:val="22"/>
        </w:rPr>
        <w:t xml:space="preserve"> si pronuncia entro dieci giorni dalla richiesta.</w:t>
      </w:r>
    </w:p>
    <w:p w:rsidR="0069702B" w:rsidRPr="005D638C" w:rsidRDefault="0069702B" w:rsidP="005D638C">
      <w:pPr>
        <w:widowControl/>
        <w:numPr>
          <w:ilvl w:val="0"/>
          <w:numId w:val="35"/>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Nel caso in cui la richiesta riguardi l’accesso civico rispetto a dati, informazioni o documenti oggetto di pubblicazione obbligatoria, il RPCT ha l’obbligo di </w:t>
      </w:r>
      <w:proofErr w:type="gramStart"/>
      <w:r w:rsidRPr="005D638C">
        <w:rPr>
          <w:rFonts w:ascii="Arial" w:hAnsi="Arial" w:cs="Arial"/>
          <w:sz w:val="22"/>
          <w:szCs w:val="22"/>
        </w:rPr>
        <w:t>effettuare</w:t>
      </w:r>
      <w:proofErr w:type="gramEnd"/>
      <w:r w:rsidRPr="005D638C">
        <w:rPr>
          <w:rFonts w:ascii="Arial" w:hAnsi="Arial" w:cs="Arial"/>
          <w:sz w:val="22"/>
          <w:szCs w:val="22"/>
        </w:rPr>
        <w:t xml:space="preserve"> la segnalazione di cui all’art. 43, comma </w:t>
      </w:r>
      <w:proofErr w:type="gramStart"/>
      <w:r w:rsidRPr="005D638C">
        <w:rPr>
          <w:rFonts w:ascii="Arial" w:hAnsi="Arial" w:cs="Arial"/>
          <w:sz w:val="22"/>
          <w:szCs w:val="22"/>
        </w:rPr>
        <w:t>5</w:t>
      </w:r>
      <w:proofErr w:type="gramEnd"/>
      <w:r w:rsidRPr="005D638C">
        <w:rPr>
          <w:rFonts w:ascii="Arial" w:hAnsi="Arial" w:cs="Arial"/>
          <w:sz w:val="22"/>
          <w:szCs w:val="22"/>
        </w:rPr>
        <w:t>, del decreto trasparenza.</w:t>
      </w:r>
    </w:p>
    <w:p w:rsidR="0069702B" w:rsidRDefault="0069702B" w:rsidP="005D638C">
      <w:pPr>
        <w:ind w:left="426" w:hanging="426"/>
        <w:jc w:val="both"/>
        <w:rPr>
          <w:rFonts w:ascii="Arial" w:hAnsi="Arial" w:cs="Arial"/>
          <w:sz w:val="22"/>
          <w:szCs w:val="22"/>
        </w:rPr>
      </w:pPr>
    </w:p>
    <w:p w:rsidR="001413F1" w:rsidRDefault="001413F1" w:rsidP="005D638C">
      <w:pPr>
        <w:ind w:left="426" w:hanging="426"/>
        <w:jc w:val="both"/>
        <w:rPr>
          <w:rFonts w:ascii="Arial" w:hAnsi="Arial" w:cs="Arial"/>
          <w:sz w:val="22"/>
          <w:szCs w:val="22"/>
        </w:rPr>
      </w:pPr>
    </w:p>
    <w:p w:rsidR="001413F1" w:rsidRDefault="001413F1" w:rsidP="005D638C">
      <w:pPr>
        <w:ind w:left="426" w:hanging="426"/>
        <w:jc w:val="both"/>
        <w:rPr>
          <w:rFonts w:ascii="Arial" w:hAnsi="Arial" w:cs="Arial"/>
          <w:sz w:val="22"/>
          <w:szCs w:val="22"/>
        </w:rPr>
      </w:pPr>
    </w:p>
    <w:p w:rsidR="001413F1" w:rsidRDefault="001413F1" w:rsidP="005D638C">
      <w:pPr>
        <w:ind w:left="426" w:hanging="426"/>
        <w:jc w:val="both"/>
        <w:rPr>
          <w:rFonts w:ascii="Arial" w:hAnsi="Arial" w:cs="Arial"/>
          <w:sz w:val="22"/>
          <w:szCs w:val="22"/>
        </w:rPr>
      </w:pPr>
    </w:p>
    <w:p w:rsidR="001413F1" w:rsidRDefault="001413F1" w:rsidP="005D638C">
      <w:pPr>
        <w:ind w:left="426" w:hanging="426"/>
        <w:jc w:val="both"/>
        <w:rPr>
          <w:rFonts w:ascii="Arial" w:hAnsi="Arial" w:cs="Arial"/>
          <w:sz w:val="22"/>
          <w:szCs w:val="22"/>
        </w:rPr>
      </w:pPr>
    </w:p>
    <w:p w:rsidR="001413F1" w:rsidRPr="005D638C" w:rsidRDefault="001413F1" w:rsidP="005D638C">
      <w:pPr>
        <w:ind w:left="426" w:hanging="426"/>
        <w:jc w:val="both"/>
        <w:rPr>
          <w:rFonts w:ascii="Arial" w:hAnsi="Arial" w:cs="Arial"/>
          <w:sz w:val="22"/>
          <w:szCs w:val="22"/>
        </w:rPr>
      </w:pPr>
    </w:p>
    <w:p w:rsidR="0069702B" w:rsidRDefault="00E94C42" w:rsidP="00E94C42">
      <w:pPr>
        <w:ind w:left="1276" w:hanging="1276"/>
        <w:jc w:val="both"/>
        <w:rPr>
          <w:rFonts w:ascii="Arial" w:hAnsi="Arial" w:cs="Arial"/>
          <w:b/>
          <w:sz w:val="22"/>
          <w:szCs w:val="22"/>
        </w:rPr>
      </w:pPr>
      <w:r>
        <w:rPr>
          <w:rFonts w:ascii="Arial" w:hAnsi="Arial" w:cs="Arial"/>
          <w:b/>
          <w:sz w:val="22"/>
          <w:szCs w:val="22"/>
        </w:rPr>
        <w:t xml:space="preserve">Articolo </w:t>
      </w:r>
      <w:r w:rsidR="0069702B" w:rsidRPr="005D638C">
        <w:rPr>
          <w:rFonts w:ascii="Arial" w:hAnsi="Arial" w:cs="Arial"/>
          <w:b/>
          <w:sz w:val="22"/>
          <w:szCs w:val="22"/>
        </w:rPr>
        <w:t>3</w:t>
      </w:r>
      <w:r>
        <w:rPr>
          <w:rFonts w:ascii="Arial" w:hAnsi="Arial" w:cs="Arial"/>
          <w:b/>
          <w:sz w:val="22"/>
          <w:szCs w:val="22"/>
        </w:rPr>
        <w:t>8</w:t>
      </w:r>
      <w:r w:rsidR="0069702B" w:rsidRPr="005D638C">
        <w:rPr>
          <w:rFonts w:ascii="Arial" w:hAnsi="Arial" w:cs="Arial"/>
          <w:b/>
          <w:sz w:val="22"/>
          <w:szCs w:val="22"/>
        </w:rPr>
        <w:t xml:space="preserve"> - Costi di riproduzione e di </w:t>
      </w:r>
      <w:proofErr w:type="gramStart"/>
      <w:r w:rsidR="0069702B" w:rsidRPr="005D638C">
        <w:rPr>
          <w:rFonts w:ascii="Arial" w:hAnsi="Arial" w:cs="Arial"/>
          <w:b/>
          <w:sz w:val="22"/>
          <w:szCs w:val="22"/>
        </w:rPr>
        <w:t>eventuali spedizione</w:t>
      </w:r>
      <w:proofErr w:type="gramEnd"/>
      <w:r w:rsidR="0069702B" w:rsidRPr="005D638C">
        <w:rPr>
          <w:rFonts w:ascii="Arial" w:hAnsi="Arial" w:cs="Arial"/>
          <w:b/>
          <w:sz w:val="22"/>
          <w:szCs w:val="22"/>
        </w:rPr>
        <w:t xml:space="preserve"> in esito all’accesso civico o all’accesso generalizzato </w:t>
      </w:r>
    </w:p>
    <w:p w:rsidR="00E94C42" w:rsidRPr="005D638C" w:rsidRDefault="00E94C42" w:rsidP="00E94C42">
      <w:pPr>
        <w:ind w:left="1276" w:hanging="1276"/>
        <w:jc w:val="both"/>
        <w:rPr>
          <w:rFonts w:ascii="Arial" w:hAnsi="Arial" w:cs="Arial"/>
          <w:b/>
          <w:sz w:val="22"/>
          <w:szCs w:val="22"/>
        </w:rPr>
      </w:pPr>
    </w:p>
    <w:p w:rsidR="0069702B" w:rsidRPr="005D638C" w:rsidRDefault="0069702B" w:rsidP="005D638C">
      <w:pPr>
        <w:widowControl/>
        <w:numPr>
          <w:ilvl w:val="0"/>
          <w:numId w:val="17"/>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 xml:space="preserve">In esito alle </w:t>
      </w:r>
      <w:proofErr w:type="gramStart"/>
      <w:r w:rsidRPr="005D638C">
        <w:rPr>
          <w:rFonts w:ascii="Arial" w:hAnsi="Arial" w:cs="Arial"/>
          <w:sz w:val="22"/>
          <w:szCs w:val="22"/>
        </w:rPr>
        <w:t>istanze</w:t>
      </w:r>
      <w:proofErr w:type="gramEnd"/>
      <w:r w:rsidRPr="005D638C">
        <w:rPr>
          <w:rFonts w:ascii="Arial" w:hAnsi="Arial" w:cs="Arial"/>
          <w:sz w:val="22"/>
          <w:szCs w:val="22"/>
        </w:rPr>
        <w:t xml:space="preserve"> di accesso civico il rilascio di dati o documenti in formato elettronico o cartaceo è gratuito, </w:t>
      </w:r>
      <w:r w:rsidR="00C51754">
        <w:rPr>
          <w:rFonts w:ascii="Arial" w:hAnsi="Arial" w:cs="Arial"/>
          <w:sz w:val="22"/>
          <w:szCs w:val="22"/>
        </w:rPr>
        <w:t xml:space="preserve"> </w:t>
      </w:r>
      <w:r w:rsidRPr="005D638C">
        <w:rPr>
          <w:rFonts w:ascii="Arial" w:hAnsi="Arial" w:cs="Arial"/>
          <w:sz w:val="22"/>
          <w:szCs w:val="22"/>
        </w:rPr>
        <w:t>salvo il rimborso del costo effettivamente sostenuto e documentato dal</w:t>
      </w:r>
      <w:r w:rsidR="00C51754">
        <w:rPr>
          <w:rFonts w:ascii="Arial" w:hAnsi="Arial" w:cs="Arial"/>
          <w:sz w:val="22"/>
          <w:szCs w:val="22"/>
        </w:rPr>
        <w:t>l’</w:t>
      </w:r>
      <w:r w:rsidRPr="005D638C">
        <w:rPr>
          <w:rFonts w:ascii="Arial" w:hAnsi="Arial" w:cs="Arial"/>
          <w:sz w:val="22"/>
          <w:szCs w:val="22"/>
        </w:rPr>
        <w:t xml:space="preserve"> </w:t>
      </w:r>
      <w:r w:rsidR="003B30AF">
        <w:rPr>
          <w:rFonts w:ascii="Arial" w:hAnsi="Arial" w:cs="Arial"/>
          <w:sz w:val="22"/>
          <w:szCs w:val="22"/>
        </w:rPr>
        <w:t>Unione montana</w:t>
      </w:r>
      <w:r w:rsidRPr="005D638C">
        <w:rPr>
          <w:rFonts w:ascii="Arial" w:hAnsi="Arial" w:cs="Arial"/>
          <w:sz w:val="22"/>
          <w:szCs w:val="22"/>
        </w:rPr>
        <w:t xml:space="preserve"> per la riproduzione su supporti materiali;</w:t>
      </w:r>
      <w:r w:rsidR="001E18EC">
        <w:rPr>
          <w:rFonts w:ascii="Arial" w:hAnsi="Arial" w:cs="Arial"/>
          <w:sz w:val="22"/>
          <w:szCs w:val="22"/>
        </w:rPr>
        <w:t xml:space="preserve"> con deliberazione della Giunta dell’Unione sono fissati gli importi da richiedere per il rilascio dei documenti, che devono essere contenuti entro il limite delle sole spese effettive di riproduzione dei documenti richiesti . Il costo è aggiornato con periodicità non inferiore </w:t>
      </w:r>
      <w:proofErr w:type="gramStart"/>
      <w:r w:rsidR="001E18EC">
        <w:rPr>
          <w:rFonts w:ascii="Arial" w:hAnsi="Arial" w:cs="Arial"/>
          <w:sz w:val="22"/>
          <w:szCs w:val="22"/>
        </w:rPr>
        <w:t>all’</w:t>
      </w:r>
      <w:proofErr w:type="gramEnd"/>
      <w:r w:rsidR="001E18EC">
        <w:rPr>
          <w:rFonts w:ascii="Arial" w:hAnsi="Arial" w:cs="Arial"/>
          <w:sz w:val="22"/>
          <w:szCs w:val="22"/>
        </w:rPr>
        <w:t>anno. Nel caso di mancato aggiornamento, si continuano ad applicare gli importi dell’anno precedente.</w:t>
      </w:r>
      <w:bookmarkStart w:id="2" w:name="_GoBack"/>
      <w:bookmarkEnd w:id="2"/>
    </w:p>
    <w:p w:rsidR="0069702B" w:rsidRPr="005D638C" w:rsidRDefault="0069702B" w:rsidP="005D638C">
      <w:pPr>
        <w:widowControl/>
        <w:numPr>
          <w:ilvl w:val="0"/>
          <w:numId w:val="17"/>
        </w:numPr>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L'accesso generalizzato è gratuito, salvo il rimborso dei soli costi sostenuti dall'Ente per la riproduzione dei documenti richiesti su supporti materiali (carta o cd), confermati o adeguati annualmente dal</w:t>
      </w:r>
      <w:r w:rsidR="00C51754">
        <w:rPr>
          <w:rFonts w:ascii="Arial" w:hAnsi="Arial" w:cs="Arial"/>
          <w:sz w:val="22"/>
          <w:szCs w:val="22"/>
        </w:rPr>
        <w:t>l’</w:t>
      </w:r>
      <w:r w:rsidR="003B30AF">
        <w:rPr>
          <w:rFonts w:ascii="Arial" w:hAnsi="Arial" w:cs="Arial"/>
          <w:sz w:val="22"/>
          <w:szCs w:val="22"/>
        </w:rPr>
        <w:t>Unione montana</w:t>
      </w:r>
      <w:r w:rsidRPr="005D638C">
        <w:rPr>
          <w:rFonts w:ascii="Arial" w:hAnsi="Arial" w:cs="Arial"/>
          <w:sz w:val="22"/>
          <w:szCs w:val="22"/>
        </w:rPr>
        <w:t xml:space="preserve"> con Deliberazione di Giunta allegata al Bilancio di Previsione. La trasmissione telematica e la copia di file digitali su supporto fornito dal richiedente (cd o dispositivo USB) sono esenti da rimborso;</w:t>
      </w:r>
    </w:p>
    <w:p w:rsidR="0069702B" w:rsidRDefault="0069702B" w:rsidP="005D638C">
      <w:pPr>
        <w:ind w:left="426" w:hanging="426"/>
        <w:jc w:val="both"/>
        <w:rPr>
          <w:rFonts w:ascii="Arial" w:hAnsi="Arial" w:cs="Arial"/>
          <w:sz w:val="22"/>
          <w:szCs w:val="22"/>
        </w:rPr>
      </w:pPr>
    </w:p>
    <w:p w:rsidR="00E94C42" w:rsidRPr="005D638C" w:rsidRDefault="00E94C42" w:rsidP="005D638C">
      <w:pPr>
        <w:ind w:left="426" w:hanging="426"/>
        <w:jc w:val="both"/>
        <w:rPr>
          <w:rFonts w:ascii="Arial" w:hAnsi="Arial" w:cs="Arial"/>
          <w:sz w:val="22"/>
          <w:szCs w:val="22"/>
        </w:rPr>
      </w:pPr>
    </w:p>
    <w:p w:rsidR="0069702B" w:rsidRPr="005D638C" w:rsidRDefault="0069702B" w:rsidP="00E94C42">
      <w:pPr>
        <w:ind w:left="426" w:hanging="426"/>
        <w:jc w:val="center"/>
        <w:rPr>
          <w:rFonts w:ascii="Arial" w:hAnsi="Arial" w:cs="Arial"/>
          <w:b/>
          <w:bCs/>
          <w:sz w:val="22"/>
          <w:szCs w:val="22"/>
        </w:rPr>
      </w:pPr>
      <w:r w:rsidRPr="005D638C">
        <w:rPr>
          <w:rFonts w:ascii="Arial" w:hAnsi="Arial" w:cs="Arial"/>
          <w:b/>
          <w:bCs/>
          <w:sz w:val="22"/>
          <w:szCs w:val="22"/>
        </w:rPr>
        <w:t>CAPO VII</w:t>
      </w:r>
    </w:p>
    <w:p w:rsidR="0069702B" w:rsidRPr="00E94C42" w:rsidRDefault="0069702B" w:rsidP="005D638C">
      <w:pPr>
        <w:ind w:left="426" w:hanging="426"/>
        <w:jc w:val="both"/>
        <w:rPr>
          <w:rFonts w:ascii="Arial" w:hAnsi="Arial" w:cs="Arial"/>
          <w:b/>
          <w:bCs/>
          <w:sz w:val="24"/>
          <w:szCs w:val="22"/>
        </w:rPr>
      </w:pPr>
      <w:r w:rsidRPr="005D638C">
        <w:rPr>
          <w:rFonts w:ascii="Arial" w:hAnsi="Arial" w:cs="Arial"/>
          <w:b/>
          <w:bCs/>
          <w:sz w:val="22"/>
          <w:szCs w:val="22"/>
        </w:rPr>
        <w:tab/>
      </w:r>
      <w:r w:rsidRPr="00E94C42">
        <w:rPr>
          <w:rFonts w:ascii="Arial" w:hAnsi="Arial" w:cs="Arial"/>
          <w:b/>
          <w:bCs/>
          <w:sz w:val="24"/>
          <w:szCs w:val="22"/>
        </w:rPr>
        <w:t xml:space="preserve">Disposizioni comuni all'accesso documentale </w:t>
      </w:r>
      <w:proofErr w:type="gramStart"/>
      <w:r w:rsidRPr="00E94C42">
        <w:rPr>
          <w:rFonts w:ascii="Arial" w:hAnsi="Arial" w:cs="Arial"/>
          <w:b/>
          <w:bCs/>
          <w:sz w:val="24"/>
          <w:szCs w:val="22"/>
        </w:rPr>
        <w:t>ed</w:t>
      </w:r>
      <w:proofErr w:type="gramEnd"/>
      <w:r w:rsidRPr="00E94C42">
        <w:rPr>
          <w:rFonts w:ascii="Arial" w:hAnsi="Arial" w:cs="Arial"/>
          <w:b/>
          <w:bCs/>
          <w:sz w:val="24"/>
          <w:szCs w:val="22"/>
        </w:rPr>
        <w:t xml:space="preserve"> all'accesso generalizzato</w:t>
      </w:r>
    </w:p>
    <w:p w:rsidR="0069702B" w:rsidRDefault="0069702B" w:rsidP="005D638C">
      <w:pPr>
        <w:ind w:left="426" w:hanging="426"/>
        <w:jc w:val="both"/>
        <w:rPr>
          <w:rFonts w:ascii="Arial" w:hAnsi="Arial" w:cs="Arial"/>
          <w:b/>
          <w:bCs/>
          <w:sz w:val="24"/>
          <w:szCs w:val="22"/>
        </w:rPr>
      </w:pPr>
    </w:p>
    <w:p w:rsidR="0069702B" w:rsidRPr="005D638C" w:rsidRDefault="00E94C42" w:rsidP="005D638C">
      <w:pPr>
        <w:ind w:left="426" w:hanging="426"/>
        <w:jc w:val="both"/>
        <w:rPr>
          <w:rFonts w:ascii="Arial" w:hAnsi="Arial" w:cs="Arial"/>
          <w:b/>
          <w:bCs/>
          <w:sz w:val="22"/>
          <w:szCs w:val="22"/>
        </w:rPr>
      </w:pPr>
      <w:r>
        <w:rPr>
          <w:rFonts w:ascii="Arial" w:hAnsi="Arial" w:cs="Arial"/>
          <w:b/>
          <w:bCs/>
          <w:sz w:val="22"/>
          <w:szCs w:val="22"/>
        </w:rPr>
        <w:t>Articolo 39 -</w:t>
      </w:r>
      <w:r w:rsidR="0069702B" w:rsidRPr="005D638C">
        <w:rPr>
          <w:rFonts w:ascii="Arial" w:hAnsi="Arial" w:cs="Arial"/>
          <w:b/>
          <w:bCs/>
          <w:sz w:val="22"/>
          <w:szCs w:val="22"/>
        </w:rPr>
        <w:t xml:space="preserve"> </w:t>
      </w:r>
      <w:proofErr w:type="gramStart"/>
      <w:r w:rsidR="0069702B" w:rsidRPr="005D638C">
        <w:rPr>
          <w:rFonts w:ascii="Arial" w:hAnsi="Arial" w:cs="Arial"/>
          <w:b/>
          <w:bCs/>
          <w:sz w:val="22"/>
          <w:szCs w:val="22"/>
        </w:rPr>
        <w:t>Istanza</w:t>
      </w:r>
      <w:proofErr w:type="gramEnd"/>
      <w:r w:rsidR="0069702B" w:rsidRPr="005D638C">
        <w:rPr>
          <w:rFonts w:ascii="Arial" w:hAnsi="Arial" w:cs="Arial"/>
          <w:b/>
          <w:bCs/>
          <w:sz w:val="22"/>
          <w:szCs w:val="22"/>
        </w:rPr>
        <w:t xml:space="preserve"> contestuale di accesso documentale e accesso generalizzato</w:t>
      </w:r>
    </w:p>
    <w:p w:rsidR="0069702B" w:rsidRPr="005D638C" w:rsidRDefault="0069702B" w:rsidP="005D638C">
      <w:pPr>
        <w:widowControl/>
        <w:numPr>
          <w:ilvl w:val="0"/>
          <w:numId w:val="37"/>
        </w:numPr>
        <w:suppressAutoHyphens/>
        <w:autoSpaceDE/>
        <w:autoSpaceDN/>
        <w:adjustRightInd/>
        <w:ind w:left="426" w:hanging="426"/>
        <w:jc w:val="both"/>
        <w:rPr>
          <w:rFonts w:ascii="Arial" w:hAnsi="Arial" w:cs="Arial"/>
          <w:sz w:val="22"/>
          <w:szCs w:val="22"/>
        </w:rPr>
      </w:pPr>
      <w:r w:rsidRPr="00761439">
        <w:rPr>
          <w:rFonts w:ascii="Arial" w:hAnsi="Arial" w:cs="Arial"/>
          <w:sz w:val="22"/>
          <w:szCs w:val="22"/>
        </w:rPr>
        <w:t xml:space="preserve">L’accesso generalizzato, di norma, è rifiutato o differito qualora relativo agli stessi dati, documenti e informazioni per </w:t>
      </w:r>
      <w:proofErr w:type="gramStart"/>
      <w:r w:rsidRPr="00761439">
        <w:rPr>
          <w:rFonts w:ascii="Arial" w:hAnsi="Arial" w:cs="Arial"/>
          <w:sz w:val="22"/>
          <w:szCs w:val="22"/>
        </w:rPr>
        <w:t>i quali</w:t>
      </w:r>
      <w:proofErr w:type="gramEnd"/>
      <w:r w:rsidRPr="00761439">
        <w:rPr>
          <w:rFonts w:ascii="Arial" w:hAnsi="Arial" w:cs="Arial"/>
          <w:sz w:val="22"/>
          <w:szCs w:val="22"/>
        </w:rPr>
        <w:t xml:space="preserve"> sia stato rifiutato o differito, nel semestre precedente alla data della richiesta di accesso generalizzato, l’accesso documentale, con motivazioni attinenti esigenze di riservatezza pubblica o privata ritenute prevalenti, anche se la richiesta è presentata da soggetto diverso da quello che ha presentato la domanda di accesso documentale. </w:t>
      </w:r>
      <w:r w:rsidRPr="005D638C">
        <w:rPr>
          <w:rFonts w:ascii="Arial" w:hAnsi="Arial" w:cs="Arial"/>
          <w:sz w:val="22"/>
          <w:szCs w:val="22"/>
        </w:rPr>
        <w:t xml:space="preserve"> Il rigetto potrà essere, inoltre, emesso in forma semplificata, ove le due diverse tipologie </w:t>
      </w:r>
      <w:proofErr w:type="gramStart"/>
      <w:r w:rsidRPr="005D638C">
        <w:rPr>
          <w:rFonts w:ascii="Arial" w:hAnsi="Arial" w:cs="Arial"/>
          <w:sz w:val="22"/>
          <w:szCs w:val="22"/>
        </w:rPr>
        <w:t xml:space="preserve">di </w:t>
      </w:r>
      <w:proofErr w:type="gramEnd"/>
      <w:r w:rsidRPr="005D638C">
        <w:rPr>
          <w:rFonts w:ascii="Arial" w:hAnsi="Arial" w:cs="Arial"/>
          <w:sz w:val="22"/>
          <w:szCs w:val="22"/>
        </w:rPr>
        <w:t>istanza siano presentate dallo stesso soggetto.</w:t>
      </w:r>
    </w:p>
    <w:p w:rsidR="0069702B" w:rsidRPr="005D638C" w:rsidRDefault="0069702B" w:rsidP="00761439">
      <w:pPr>
        <w:widowControl/>
        <w:numPr>
          <w:ilvl w:val="0"/>
          <w:numId w:val="37"/>
        </w:numPr>
        <w:tabs>
          <w:tab w:val="clear" w:pos="502"/>
          <w:tab w:val="num" w:pos="720"/>
        </w:tabs>
        <w:suppressAutoHyphens/>
        <w:autoSpaceDE/>
        <w:autoSpaceDN/>
        <w:adjustRightInd/>
        <w:ind w:left="426" w:hanging="426"/>
        <w:jc w:val="both"/>
        <w:rPr>
          <w:rFonts w:ascii="Arial" w:hAnsi="Arial" w:cs="Arial"/>
          <w:sz w:val="22"/>
          <w:szCs w:val="22"/>
        </w:rPr>
      </w:pPr>
      <w:r w:rsidRPr="005D638C">
        <w:rPr>
          <w:rFonts w:ascii="Arial" w:hAnsi="Arial" w:cs="Arial"/>
          <w:sz w:val="22"/>
          <w:szCs w:val="22"/>
        </w:rPr>
        <w:t>Viceversa, se il provvedimento sull'</w:t>
      </w:r>
      <w:proofErr w:type="gramStart"/>
      <w:r w:rsidRPr="005D638C">
        <w:rPr>
          <w:rFonts w:ascii="Arial" w:hAnsi="Arial" w:cs="Arial"/>
          <w:sz w:val="22"/>
          <w:szCs w:val="22"/>
        </w:rPr>
        <w:t>istanza</w:t>
      </w:r>
      <w:proofErr w:type="gramEnd"/>
      <w:r w:rsidRPr="005D638C">
        <w:rPr>
          <w:rFonts w:ascii="Arial" w:hAnsi="Arial" w:cs="Arial"/>
          <w:sz w:val="22"/>
          <w:szCs w:val="22"/>
        </w:rPr>
        <w:t xml:space="preserve"> di accesso generalizzato sia stata accolta, ove sia presentata, successivamente e per i medesimi documenti, una successiva istanza di accesso documentale, la stessa, di norma, dovrà automaticamente essere accolta, previa riqualificazione della stessa come istanza di accesso generalizzato.</w:t>
      </w:r>
    </w:p>
    <w:p w:rsidR="0069702B" w:rsidRPr="00896789" w:rsidRDefault="0069702B" w:rsidP="005D638C">
      <w:pPr>
        <w:widowControl/>
        <w:numPr>
          <w:ilvl w:val="0"/>
          <w:numId w:val="37"/>
        </w:numPr>
        <w:suppressAutoHyphens/>
        <w:autoSpaceDE/>
        <w:autoSpaceDN/>
        <w:adjustRightInd/>
        <w:ind w:left="426" w:hanging="426"/>
        <w:jc w:val="both"/>
        <w:rPr>
          <w:rFonts w:ascii="Arial" w:hAnsi="Arial" w:cs="Arial"/>
          <w:sz w:val="22"/>
          <w:szCs w:val="22"/>
          <w:shd w:val="clear" w:color="auto" w:fill="FFFF00"/>
        </w:rPr>
      </w:pPr>
      <w:r w:rsidRPr="00761439">
        <w:rPr>
          <w:rFonts w:ascii="Arial" w:hAnsi="Arial" w:cs="Arial"/>
          <w:sz w:val="22"/>
          <w:szCs w:val="22"/>
        </w:rPr>
        <w:t xml:space="preserve">Il Responsabile del procedimento, ai fini istruttori delle domande di accesso, acquisisce i dati sulle motivazioni di dinieghi o differimenti di precedenti </w:t>
      </w:r>
      <w:proofErr w:type="gramStart"/>
      <w:r w:rsidRPr="00761439">
        <w:rPr>
          <w:rFonts w:ascii="Arial" w:hAnsi="Arial" w:cs="Arial"/>
          <w:sz w:val="22"/>
          <w:szCs w:val="22"/>
        </w:rPr>
        <w:t>istanze</w:t>
      </w:r>
      <w:proofErr w:type="gramEnd"/>
      <w:r w:rsidRPr="00761439">
        <w:rPr>
          <w:rFonts w:ascii="Arial" w:hAnsi="Arial" w:cs="Arial"/>
          <w:sz w:val="22"/>
          <w:szCs w:val="22"/>
        </w:rPr>
        <w:t>, al</w:t>
      </w:r>
      <w:r w:rsidR="00896789">
        <w:rPr>
          <w:rFonts w:ascii="Arial" w:hAnsi="Arial" w:cs="Arial"/>
          <w:sz w:val="22"/>
          <w:szCs w:val="22"/>
        </w:rPr>
        <w:t xml:space="preserve"> </w:t>
      </w:r>
      <w:r w:rsidRPr="00761439">
        <w:rPr>
          <w:rFonts w:ascii="Arial" w:hAnsi="Arial" w:cs="Arial"/>
          <w:sz w:val="22"/>
          <w:szCs w:val="22"/>
        </w:rPr>
        <w:t xml:space="preserve">fine di verificare se vi siano istanze relative agli stessi dati, documenti </w:t>
      </w:r>
      <w:r w:rsidRPr="00896789">
        <w:rPr>
          <w:rFonts w:ascii="Arial" w:hAnsi="Arial" w:cs="Arial"/>
          <w:sz w:val="22"/>
          <w:szCs w:val="22"/>
        </w:rPr>
        <w:t>ed informazion</w:t>
      </w:r>
      <w:r w:rsidRPr="001413F1">
        <w:rPr>
          <w:rFonts w:ascii="Arial" w:hAnsi="Arial" w:cs="Arial"/>
          <w:sz w:val="22"/>
          <w:szCs w:val="22"/>
        </w:rPr>
        <w:t>i</w:t>
      </w:r>
      <w:r w:rsidRPr="001413F1">
        <w:rPr>
          <w:rFonts w:ascii="Arial" w:hAnsi="Arial" w:cs="Arial"/>
          <w:sz w:val="22"/>
          <w:szCs w:val="22"/>
          <w:shd w:val="clear" w:color="auto" w:fill="FFFF00"/>
        </w:rPr>
        <w:t>.</w:t>
      </w:r>
    </w:p>
    <w:p w:rsidR="000A36A0" w:rsidRPr="005D638C" w:rsidRDefault="000A36A0" w:rsidP="005D638C">
      <w:pPr>
        <w:shd w:val="clear" w:color="auto" w:fill="FFFFFF"/>
        <w:ind w:left="426" w:hanging="426"/>
        <w:rPr>
          <w:rFonts w:ascii="Arial" w:hAnsi="Arial" w:cs="Arial"/>
          <w:b/>
          <w:bCs/>
          <w:color w:val="000000" w:themeColor="text1"/>
          <w:spacing w:val="-3"/>
          <w:sz w:val="22"/>
          <w:szCs w:val="22"/>
        </w:rPr>
      </w:pPr>
    </w:p>
    <w:p w:rsidR="003D17E9" w:rsidRPr="005D638C" w:rsidRDefault="003D17E9" w:rsidP="005D638C">
      <w:pPr>
        <w:shd w:val="clear" w:color="auto" w:fill="FFFFFF"/>
        <w:ind w:left="426" w:hanging="426"/>
        <w:jc w:val="center"/>
        <w:rPr>
          <w:rFonts w:ascii="Arial" w:hAnsi="Arial" w:cs="Arial"/>
          <w:b/>
          <w:bCs/>
          <w:color w:val="000000"/>
          <w:spacing w:val="-2"/>
          <w:sz w:val="22"/>
          <w:szCs w:val="22"/>
        </w:rPr>
      </w:pPr>
      <w:r w:rsidRPr="005D638C">
        <w:rPr>
          <w:rFonts w:ascii="Arial" w:hAnsi="Arial" w:cs="Arial"/>
          <w:b/>
          <w:bCs/>
          <w:color w:val="000000"/>
          <w:spacing w:val="-2"/>
          <w:sz w:val="22"/>
          <w:szCs w:val="22"/>
        </w:rPr>
        <w:t>CAPO V</w:t>
      </w:r>
      <w:r w:rsidR="00A976B7">
        <w:rPr>
          <w:rFonts w:ascii="Arial" w:hAnsi="Arial" w:cs="Arial"/>
          <w:b/>
          <w:bCs/>
          <w:color w:val="000000"/>
          <w:spacing w:val="-2"/>
          <w:sz w:val="22"/>
          <w:szCs w:val="22"/>
        </w:rPr>
        <w:t>III</w:t>
      </w:r>
    </w:p>
    <w:p w:rsidR="003D17E9" w:rsidRPr="005D638C" w:rsidRDefault="003D17E9" w:rsidP="005D638C">
      <w:pPr>
        <w:shd w:val="clear" w:color="auto" w:fill="FFFFFF"/>
        <w:ind w:left="426" w:hanging="426"/>
        <w:jc w:val="center"/>
        <w:rPr>
          <w:rFonts w:ascii="Arial" w:hAnsi="Arial" w:cs="Arial"/>
          <w:b/>
          <w:bCs/>
          <w:color w:val="000000"/>
          <w:spacing w:val="-2"/>
          <w:sz w:val="22"/>
          <w:szCs w:val="22"/>
        </w:rPr>
      </w:pPr>
      <w:r w:rsidRPr="005D638C">
        <w:rPr>
          <w:rFonts w:ascii="Arial" w:hAnsi="Arial" w:cs="Arial"/>
          <w:b/>
          <w:bCs/>
          <w:color w:val="000000"/>
          <w:spacing w:val="-2"/>
          <w:sz w:val="22"/>
          <w:szCs w:val="22"/>
        </w:rPr>
        <w:t>NORME FINALI</w:t>
      </w:r>
    </w:p>
    <w:p w:rsidR="002749F4" w:rsidRPr="005D638C" w:rsidRDefault="00E94C42" w:rsidP="005D638C">
      <w:pPr>
        <w:shd w:val="clear" w:color="auto" w:fill="FFFFFF"/>
        <w:spacing w:before="234"/>
        <w:ind w:left="426" w:hanging="426"/>
        <w:rPr>
          <w:rFonts w:ascii="Arial" w:hAnsi="Arial" w:cs="Arial"/>
          <w:sz w:val="22"/>
          <w:szCs w:val="22"/>
        </w:rPr>
      </w:pPr>
      <w:r>
        <w:rPr>
          <w:rFonts w:ascii="Arial" w:hAnsi="Arial" w:cs="Arial"/>
          <w:b/>
          <w:bCs/>
          <w:color w:val="000000"/>
          <w:spacing w:val="-2"/>
          <w:sz w:val="22"/>
          <w:szCs w:val="22"/>
        </w:rPr>
        <w:t xml:space="preserve">Articolo </w:t>
      </w:r>
      <w:r w:rsidR="0033705B" w:rsidRPr="005D638C">
        <w:rPr>
          <w:rFonts w:ascii="Arial" w:hAnsi="Arial" w:cs="Arial"/>
          <w:b/>
          <w:bCs/>
          <w:color w:val="000000"/>
          <w:spacing w:val="-2"/>
          <w:sz w:val="22"/>
          <w:szCs w:val="22"/>
        </w:rPr>
        <w:t>4</w:t>
      </w:r>
      <w:r>
        <w:rPr>
          <w:rFonts w:ascii="Arial" w:hAnsi="Arial" w:cs="Arial"/>
          <w:b/>
          <w:bCs/>
          <w:color w:val="000000"/>
          <w:spacing w:val="-2"/>
          <w:sz w:val="22"/>
          <w:szCs w:val="22"/>
        </w:rPr>
        <w:t xml:space="preserve">0 </w:t>
      </w:r>
      <w:r w:rsidR="00EF72DE" w:rsidRPr="005D638C">
        <w:rPr>
          <w:rFonts w:ascii="Arial" w:hAnsi="Arial" w:cs="Arial"/>
          <w:b/>
          <w:bCs/>
          <w:color w:val="000000"/>
          <w:spacing w:val="-2"/>
          <w:sz w:val="22"/>
          <w:szCs w:val="22"/>
        </w:rPr>
        <w:t>- Rinvio dinamico</w:t>
      </w:r>
    </w:p>
    <w:p w:rsidR="002749F4" w:rsidRPr="005D638C" w:rsidRDefault="00EF72DE" w:rsidP="005D638C">
      <w:pPr>
        <w:pStyle w:val="Paragrafoelenco"/>
        <w:numPr>
          <w:ilvl w:val="0"/>
          <w:numId w:val="6"/>
        </w:numPr>
        <w:shd w:val="clear" w:color="auto" w:fill="FFFFFF"/>
        <w:spacing w:before="238" w:line="241" w:lineRule="exact"/>
        <w:ind w:left="426" w:right="29" w:hanging="426"/>
        <w:jc w:val="both"/>
        <w:rPr>
          <w:rFonts w:ascii="Arial" w:hAnsi="Arial" w:cs="Arial"/>
          <w:sz w:val="22"/>
          <w:szCs w:val="22"/>
        </w:rPr>
      </w:pPr>
      <w:r w:rsidRPr="005D638C">
        <w:rPr>
          <w:rFonts w:ascii="Arial" w:hAnsi="Arial" w:cs="Arial"/>
          <w:color w:val="000000"/>
          <w:spacing w:val="-4"/>
          <w:sz w:val="22"/>
          <w:szCs w:val="22"/>
        </w:rPr>
        <w:t xml:space="preserve">Le disposizioni del presente regolamento </w:t>
      </w:r>
      <w:proofErr w:type="gramStart"/>
      <w:r w:rsidRPr="005D638C">
        <w:rPr>
          <w:rFonts w:ascii="Arial" w:hAnsi="Arial" w:cs="Arial"/>
          <w:color w:val="000000"/>
          <w:spacing w:val="-4"/>
          <w:sz w:val="22"/>
          <w:szCs w:val="22"/>
        </w:rPr>
        <w:t xml:space="preserve">si </w:t>
      </w:r>
      <w:proofErr w:type="gramEnd"/>
      <w:r w:rsidRPr="005D638C">
        <w:rPr>
          <w:rFonts w:ascii="Arial" w:hAnsi="Arial" w:cs="Arial"/>
          <w:color w:val="000000"/>
          <w:spacing w:val="-4"/>
          <w:sz w:val="22"/>
          <w:szCs w:val="22"/>
        </w:rPr>
        <w:t xml:space="preserve">intendono modificate per effetto di sopravvenute </w:t>
      </w:r>
      <w:r w:rsidRPr="005D638C">
        <w:rPr>
          <w:rFonts w:ascii="Arial" w:hAnsi="Arial" w:cs="Arial"/>
          <w:color w:val="000000"/>
          <w:spacing w:val="-4"/>
          <w:sz w:val="22"/>
          <w:szCs w:val="22"/>
        </w:rPr>
        <w:lastRenderedPageBreak/>
        <w:t xml:space="preserve">norme </w:t>
      </w:r>
      <w:r w:rsidRPr="005D638C">
        <w:rPr>
          <w:rFonts w:ascii="Arial" w:hAnsi="Arial" w:cs="Arial"/>
          <w:color w:val="000000"/>
          <w:sz w:val="22"/>
          <w:szCs w:val="22"/>
        </w:rPr>
        <w:t>nazionali, regionali o di prescrizioni dell'Autorità Nazionale Anticorruzione.</w:t>
      </w:r>
    </w:p>
    <w:p w:rsidR="002749F4" w:rsidRPr="005D638C" w:rsidRDefault="00EF72DE" w:rsidP="005D638C">
      <w:pPr>
        <w:pStyle w:val="Paragrafoelenco"/>
        <w:numPr>
          <w:ilvl w:val="0"/>
          <w:numId w:val="6"/>
        </w:numPr>
        <w:shd w:val="clear" w:color="auto" w:fill="FFFFFF"/>
        <w:spacing w:line="241" w:lineRule="exact"/>
        <w:ind w:left="426" w:right="14" w:hanging="426"/>
        <w:jc w:val="both"/>
        <w:rPr>
          <w:rFonts w:ascii="Arial" w:hAnsi="Arial" w:cs="Arial"/>
          <w:sz w:val="22"/>
          <w:szCs w:val="22"/>
        </w:rPr>
      </w:pPr>
      <w:r w:rsidRPr="005D638C">
        <w:rPr>
          <w:rFonts w:ascii="Arial" w:hAnsi="Arial" w:cs="Arial"/>
          <w:color w:val="000000"/>
          <w:spacing w:val="-3"/>
          <w:sz w:val="22"/>
          <w:szCs w:val="22"/>
        </w:rPr>
        <w:t xml:space="preserve">Nelle more dell'adeguamento del presente regolamento, si applica immediatamente la normativa </w:t>
      </w:r>
      <w:r w:rsidRPr="005D638C">
        <w:rPr>
          <w:rFonts w:ascii="Arial" w:hAnsi="Arial" w:cs="Arial"/>
          <w:color w:val="000000"/>
          <w:sz w:val="22"/>
          <w:szCs w:val="22"/>
        </w:rPr>
        <w:t>sopravvenuta.</w:t>
      </w:r>
    </w:p>
    <w:p w:rsidR="002749F4" w:rsidRPr="005D638C" w:rsidRDefault="00E94C42" w:rsidP="005D638C">
      <w:pPr>
        <w:shd w:val="clear" w:color="auto" w:fill="FFFFFF"/>
        <w:spacing w:before="238"/>
        <w:ind w:left="426" w:hanging="426"/>
        <w:rPr>
          <w:rFonts w:ascii="Arial" w:hAnsi="Arial" w:cs="Arial"/>
          <w:sz w:val="22"/>
          <w:szCs w:val="22"/>
        </w:rPr>
      </w:pPr>
      <w:r>
        <w:rPr>
          <w:rFonts w:ascii="Arial" w:hAnsi="Arial" w:cs="Arial"/>
          <w:b/>
          <w:bCs/>
          <w:color w:val="000000"/>
          <w:spacing w:val="-3"/>
          <w:sz w:val="22"/>
          <w:szCs w:val="22"/>
        </w:rPr>
        <w:t>Articolo 41</w:t>
      </w:r>
      <w:r w:rsidR="00EF72DE" w:rsidRPr="005D638C">
        <w:rPr>
          <w:rFonts w:ascii="Arial" w:hAnsi="Arial" w:cs="Arial"/>
          <w:b/>
          <w:bCs/>
          <w:color w:val="000000"/>
          <w:spacing w:val="-3"/>
          <w:sz w:val="22"/>
          <w:szCs w:val="22"/>
        </w:rPr>
        <w:t xml:space="preserve"> - Entrata in vigore, abrogazioni e </w:t>
      </w:r>
      <w:proofErr w:type="gramStart"/>
      <w:r w:rsidR="00EF72DE" w:rsidRPr="005D638C">
        <w:rPr>
          <w:rFonts w:ascii="Arial" w:hAnsi="Arial" w:cs="Arial"/>
          <w:b/>
          <w:bCs/>
          <w:color w:val="000000"/>
          <w:spacing w:val="-3"/>
          <w:sz w:val="22"/>
          <w:szCs w:val="22"/>
        </w:rPr>
        <w:t>pubblicità</w:t>
      </w:r>
      <w:proofErr w:type="gramEnd"/>
    </w:p>
    <w:p w:rsidR="002A4621" w:rsidRPr="005D638C" w:rsidRDefault="002A4621" w:rsidP="005D638C">
      <w:pPr>
        <w:shd w:val="clear" w:color="auto" w:fill="FFFFFF"/>
        <w:spacing w:line="241" w:lineRule="exact"/>
        <w:ind w:left="426" w:hanging="426"/>
        <w:rPr>
          <w:rFonts w:ascii="Arial" w:hAnsi="Arial" w:cs="Arial"/>
          <w:color w:val="000000"/>
          <w:spacing w:val="-5"/>
          <w:sz w:val="22"/>
          <w:szCs w:val="22"/>
        </w:rPr>
      </w:pPr>
    </w:p>
    <w:p w:rsidR="002A4621" w:rsidRPr="005D638C" w:rsidRDefault="002A4621" w:rsidP="005D638C">
      <w:pPr>
        <w:pStyle w:val="Paragrafoelenco"/>
        <w:numPr>
          <w:ilvl w:val="0"/>
          <w:numId w:val="7"/>
        </w:numPr>
        <w:shd w:val="clear" w:color="auto" w:fill="FFFFFF"/>
        <w:spacing w:line="241" w:lineRule="exact"/>
        <w:ind w:left="426" w:hanging="426"/>
        <w:rPr>
          <w:rFonts w:ascii="Arial" w:hAnsi="Arial" w:cs="Arial"/>
          <w:color w:val="000000"/>
          <w:spacing w:val="-5"/>
          <w:sz w:val="22"/>
          <w:szCs w:val="22"/>
        </w:rPr>
      </w:pPr>
      <w:r w:rsidRPr="005D638C">
        <w:rPr>
          <w:rFonts w:ascii="Arial" w:hAnsi="Arial" w:cs="Arial"/>
          <w:color w:val="000000"/>
          <w:spacing w:val="-5"/>
          <w:sz w:val="22"/>
          <w:szCs w:val="22"/>
        </w:rPr>
        <w:t>Il presente regolamento entra in vigore con l’esecutività della deliberazione di approvazione.</w:t>
      </w:r>
    </w:p>
    <w:p w:rsidR="002749F4" w:rsidRPr="005D638C" w:rsidRDefault="00EF72DE" w:rsidP="005D638C">
      <w:pPr>
        <w:pStyle w:val="Paragrafoelenco"/>
        <w:numPr>
          <w:ilvl w:val="0"/>
          <w:numId w:val="7"/>
        </w:numPr>
        <w:shd w:val="clear" w:color="auto" w:fill="FFFFFF"/>
        <w:spacing w:line="241" w:lineRule="exact"/>
        <w:ind w:left="426" w:hanging="426"/>
        <w:jc w:val="both"/>
        <w:rPr>
          <w:rFonts w:ascii="Arial" w:hAnsi="Arial" w:cs="Arial"/>
          <w:sz w:val="22"/>
          <w:szCs w:val="22"/>
        </w:rPr>
      </w:pPr>
      <w:r w:rsidRPr="005D638C">
        <w:rPr>
          <w:rFonts w:ascii="Arial" w:hAnsi="Arial" w:cs="Arial"/>
          <w:color w:val="000000"/>
          <w:spacing w:val="-5"/>
          <w:sz w:val="22"/>
          <w:szCs w:val="22"/>
        </w:rPr>
        <w:t>Sono abrogate tutte le disposizioni regolamentari in contrast</w:t>
      </w:r>
      <w:r w:rsidR="002A4621" w:rsidRPr="005D638C">
        <w:rPr>
          <w:rFonts w:ascii="Arial" w:hAnsi="Arial" w:cs="Arial"/>
          <w:color w:val="000000"/>
          <w:spacing w:val="-5"/>
          <w:sz w:val="22"/>
          <w:szCs w:val="22"/>
        </w:rPr>
        <w:t>o con quelle di cui al presente r</w:t>
      </w:r>
      <w:r w:rsidRPr="005D638C">
        <w:rPr>
          <w:rFonts w:ascii="Arial" w:hAnsi="Arial" w:cs="Arial"/>
          <w:color w:val="000000"/>
          <w:spacing w:val="-5"/>
          <w:sz w:val="22"/>
          <w:szCs w:val="22"/>
        </w:rPr>
        <w:t>egolamento.</w:t>
      </w:r>
    </w:p>
    <w:p w:rsidR="002749F4" w:rsidRPr="00317CD7" w:rsidRDefault="00EF72DE" w:rsidP="005D638C">
      <w:pPr>
        <w:pStyle w:val="Paragrafoelenco"/>
        <w:numPr>
          <w:ilvl w:val="0"/>
          <w:numId w:val="7"/>
        </w:numPr>
        <w:shd w:val="clear" w:color="auto" w:fill="FFFFFF"/>
        <w:tabs>
          <w:tab w:val="left" w:pos="567"/>
        </w:tabs>
        <w:spacing w:line="241" w:lineRule="exact"/>
        <w:ind w:left="426" w:hanging="426"/>
        <w:jc w:val="both"/>
        <w:rPr>
          <w:rFonts w:ascii="Arial" w:hAnsi="Arial" w:cs="Arial"/>
          <w:sz w:val="22"/>
          <w:szCs w:val="22"/>
        </w:rPr>
      </w:pPr>
      <w:r w:rsidRPr="005D638C">
        <w:rPr>
          <w:rFonts w:ascii="Arial" w:hAnsi="Arial" w:cs="Arial"/>
          <w:color w:val="000000"/>
          <w:spacing w:val="-18"/>
          <w:sz w:val="22"/>
          <w:szCs w:val="22"/>
        </w:rPr>
        <w:t>II</w:t>
      </w:r>
      <w:r w:rsidRPr="005D638C">
        <w:rPr>
          <w:rFonts w:ascii="Arial" w:hAnsi="Arial" w:cs="Arial"/>
          <w:color w:val="000000"/>
          <w:sz w:val="22"/>
          <w:szCs w:val="22"/>
        </w:rPr>
        <w:tab/>
      </w:r>
      <w:r w:rsidRPr="005D638C">
        <w:rPr>
          <w:rFonts w:ascii="Arial" w:hAnsi="Arial" w:cs="Arial"/>
          <w:color w:val="000000"/>
          <w:spacing w:val="-4"/>
          <w:sz w:val="22"/>
          <w:szCs w:val="22"/>
        </w:rPr>
        <w:t>regolamento è pubbli</w:t>
      </w:r>
      <w:r w:rsidR="0092490D" w:rsidRPr="005D638C">
        <w:rPr>
          <w:rFonts w:ascii="Arial" w:hAnsi="Arial" w:cs="Arial"/>
          <w:color w:val="000000"/>
          <w:spacing w:val="-4"/>
          <w:sz w:val="22"/>
          <w:szCs w:val="22"/>
        </w:rPr>
        <w:t>cato sul sito web istituzionale</w:t>
      </w:r>
      <w:r w:rsidR="0092490D">
        <w:rPr>
          <w:rFonts w:ascii="Arial" w:hAnsi="Arial" w:cs="Arial"/>
          <w:color w:val="000000"/>
          <w:spacing w:val="-4"/>
          <w:sz w:val="22"/>
          <w:szCs w:val="22"/>
        </w:rPr>
        <w:t>.</w:t>
      </w:r>
    </w:p>
    <w:sectPr w:rsidR="002749F4" w:rsidRPr="00317CD7" w:rsidSect="00A067BA">
      <w:footerReference w:type="default" r:id="rId10"/>
      <w:pgSz w:w="11909" w:h="16834" w:code="9"/>
      <w:pgMar w:top="1418" w:right="1304" w:bottom="1418" w:left="1304" w:header="720" w:footer="72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0AF" w:rsidRDefault="003B30AF" w:rsidP="002D71AF">
      <w:r>
        <w:separator/>
      </w:r>
    </w:p>
  </w:endnote>
  <w:endnote w:type="continuationSeparator" w:id="0">
    <w:p w:rsidR="003B30AF" w:rsidRDefault="003B30AF" w:rsidP="002D7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907220"/>
      <w:docPartObj>
        <w:docPartGallery w:val="Page Numbers (Bottom of Page)"/>
        <w:docPartUnique/>
      </w:docPartObj>
    </w:sdtPr>
    <w:sdtEndPr>
      <w:rPr>
        <w:rFonts w:ascii="Arial" w:hAnsi="Arial" w:cs="Arial"/>
      </w:rPr>
    </w:sdtEndPr>
    <w:sdtContent>
      <w:p w:rsidR="003B30AF" w:rsidRPr="002D71AF" w:rsidRDefault="003B30AF">
        <w:pPr>
          <w:pStyle w:val="Pidipagina"/>
          <w:jc w:val="center"/>
          <w:rPr>
            <w:rFonts w:ascii="Arial" w:hAnsi="Arial" w:cs="Arial"/>
          </w:rPr>
        </w:pPr>
        <w:r w:rsidRPr="002D71AF">
          <w:rPr>
            <w:rFonts w:ascii="Arial" w:hAnsi="Arial" w:cs="Arial"/>
          </w:rPr>
          <w:fldChar w:fldCharType="begin"/>
        </w:r>
        <w:r w:rsidRPr="002D71AF">
          <w:rPr>
            <w:rFonts w:ascii="Arial" w:hAnsi="Arial" w:cs="Arial"/>
          </w:rPr>
          <w:instrText>PAGE   \* MERGEFORMAT</w:instrText>
        </w:r>
        <w:r w:rsidRPr="002D71AF">
          <w:rPr>
            <w:rFonts w:ascii="Arial" w:hAnsi="Arial" w:cs="Arial"/>
          </w:rPr>
          <w:fldChar w:fldCharType="separate"/>
        </w:r>
        <w:r w:rsidR="001E18EC">
          <w:rPr>
            <w:rFonts w:ascii="Arial" w:hAnsi="Arial" w:cs="Arial"/>
            <w:noProof/>
          </w:rPr>
          <w:t>19</w:t>
        </w:r>
        <w:r w:rsidRPr="002D71AF">
          <w:rPr>
            <w:rFonts w:ascii="Arial" w:hAnsi="Arial" w:cs="Arial"/>
          </w:rPr>
          <w:fldChar w:fldCharType="end"/>
        </w:r>
      </w:p>
    </w:sdtContent>
  </w:sdt>
  <w:p w:rsidR="003B30AF" w:rsidRDefault="003B30A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0AF" w:rsidRDefault="003B30AF" w:rsidP="002D71AF">
      <w:r>
        <w:separator/>
      </w:r>
    </w:p>
  </w:footnote>
  <w:footnote w:type="continuationSeparator" w:id="0">
    <w:p w:rsidR="003B30AF" w:rsidRDefault="003B30AF" w:rsidP="002D7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080" w:hanging="360"/>
      </w:pPr>
    </w:lvl>
  </w:abstractNum>
  <w:abstractNum w:abstractNumId="1">
    <w:nsid w:val="00000003"/>
    <w:multiLevelType w:val="singleLevel"/>
    <w:tmpl w:val="00000003"/>
    <w:name w:val="WW8Num3"/>
    <w:lvl w:ilvl="0">
      <w:start w:val="1"/>
      <w:numFmt w:val="lowerLetter"/>
      <w:lvlText w:val="%1)"/>
      <w:lvlJc w:val="left"/>
      <w:pPr>
        <w:tabs>
          <w:tab w:val="num" w:pos="0"/>
        </w:tabs>
        <w:ind w:left="1080" w:hanging="360"/>
      </w:p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nsid w:val="00000005"/>
    <w:multiLevelType w:val="singleLevel"/>
    <w:tmpl w:val="00000005"/>
    <w:name w:val="WW8Num5"/>
    <w:lvl w:ilvl="0">
      <w:start w:val="1"/>
      <w:numFmt w:val="decimal"/>
      <w:lvlText w:val="%1."/>
      <w:lvlJc w:val="left"/>
      <w:pPr>
        <w:tabs>
          <w:tab w:val="num" w:pos="0"/>
        </w:tabs>
        <w:ind w:left="1080" w:hanging="360"/>
      </w:pPr>
    </w:lvl>
  </w:abstractNum>
  <w:abstractNum w:abstractNumId="4">
    <w:nsid w:val="00000006"/>
    <w:multiLevelType w:val="singleLevel"/>
    <w:tmpl w:val="00000006"/>
    <w:name w:val="WW8Num6"/>
    <w:lvl w:ilvl="0">
      <w:start w:val="1"/>
      <w:numFmt w:val="decimal"/>
      <w:lvlText w:val="%1."/>
      <w:lvlJc w:val="left"/>
      <w:pPr>
        <w:tabs>
          <w:tab w:val="num" w:pos="0"/>
        </w:tabs>
        <w:ind w:left="1070" w:hanging="360"/>
      </w:pPr>
    </w:lvl>
  </w:abstractNum>
  <w:abstractNum w:abstractNumId="5">
    <w:nsid w:val="00000007"/>
    <w:multiLevelType w:val="singleLevel"/>
    <w:tmpl w:val="00000007"/>
    <w:name w:val="WW8Num7"/>
    <w:lvl w:ilvl="0">
      <w:start w:val="1"/>
      <w:numFmt w:val="decimal"/>
      <w:lvlText w:val="%1."/>
      <w:lvlJc w:val="left"/>
      <w:pPr>
        <w:tabs>
          <w:tab w:val="num" w:pos="0"/>
        </w:tabs>
        <w:ind w:left="720" w:hanging="360"/>
      </w:pPr>
    </w:lvl>
  </w:abstractNum>
  <w:abstractNum w:abstractNumId="6">
    <w:nsid w:val="00000008"/>
    <w:multiLevelType w:val="singleLevel"/>
    <w:tmpl w:val="00000008"/>
    <w:name w:val="WW8Num8"/>
    <w:lvl w:ilvl="0">
      <w:start w:val="1"/>
      <w:numFmt w:val="lowerLetter"/>
      <w:lvlText w:val="%1)"/>
      <w:lvlJc w:val="left"/>
      <w:pPr>
        <w:tabs>
          <w:tab w:val="num" w:pos="0"/>
        </w:tabs>
        <w:ind w:left="1440" w:hanging="360"/>
      </w:pPr>
    </w:lvl>
  </w:abstractNum>
  <w:abstractNum w:abstractNumId="7">
    <w:nsid w:val="00000009"/>
    <w:multiLevelType w:val="singleLevel"/>
    <w:tmpl w:val="00000009"/>
    <w:name w:val="WW8Num9"/>
    <w:lvl w:ilvl="0">
      <w:start w:val="1"/>
      <w:numFmt w:val="lowerLetter"/>
      <w:lvlText w:val="%1)"/>
      <w:lvlJc w:val="left"/>
      <w:pPr>
        <w:tabs>
          <w:tab w:val="num" w:pos="0"/>
        </w:tabs>
        <w:ind w:left="1080" w:hanging="360"/>
      </w:pPr>
    </w:lvl>
  </w:abstractNum>
  <w:abstractNum w:abstractNumId="8">
    <w:nsid w:val="0000000A"/>
    <w:multiLevelType w:val="singleLevel"/>
    <w:tmpl w:val="0000000A"/>
    <w:name w:val="WW8Num10"/>
    <w:lvl w:ilvl="0">
      <w:start w:val="1"/>
      <w:numFmt w:val="lowerLetter"/>
      <w:lvlText w:val="%1)"/>
      <w:lvlJc w:val="left"/>
      <w:pPr>
        <w:tabs>
          <w:tab w:val="num" w:pos="0"/>
        </w:tabs>
        <w:ind w:left="1080" w:hanging="360"/>
      </w:pPr>
    </w:lvl>
  </w:abstractNum>
  <w:abstractNum w:abstractNumId="9">
    <w:nsid w:val="0000000B"/>
    <w:multiLevelType w:val="singleLevel"/>
    <w:tmpl w:val="0000000B"/>
    <w:name w:val="WW8Num11"/>
    <w:lvl w:ilvl="0">
      <w:start w:val="1"/>
      <w:numFmt w:val="decimal"/>
      <w:lvlText w:val="%1."/>
      <w:lvlJc w:val="left"/>
      <w:pPr>
        <w:tabs>
          <w:tab w:val="num" w:pos="0"/>
        </w:tabs>
        <w:ind w:left="1080" w:hanging="360"/>
      </w:pPr>
    </w:lvl>
  </w:abstractNum>
  <w:abstractNum w:abstractNumId="10">
    <w:nsid w:val="0000000C"/>
    <w:multiLevelType w:val="singleLevel"/>
    <w:tmpl w:val="0000000C"/>
    <w:name w:val="WW8Num12"/>
    <w:lvl w:ilvl="0">
      <w:start w:val="1"/>
      <w:numFmt w:val="decimal"/>
      <w:lvlText w:val="%1."/>
      <w:lvlJc w:val="left"/>
      <w:pPr>
        <w:tabs>
          <w:tab w:val="num" w:pos="0"/>
        </w:tabs>
        <w:ind w:left="1080" w:hanging="360"/>
      </w:pPr>
    </w:lvl>
  </w:abstractNum>
  <w:abstractNum w:abstractNumId="11">
    <w:nsid w:val="0000000D"/>
    <w:multiLevelType w:val="multilevel"/>
    <w:tmpl w:val="0000000D"/>
    <w:name w:val="WW8Num1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2">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13">
    <w:nsid w:val="0000000F"/>
    <w:multiLevelType w:val="singleLevel"/>
    <w:tmpl w:val="0000000F"/>
    <w:name w:val="WW8Num15"/>
    <w:lvl w:ilvl="0">
      <w:start w:val="1"/>
      <w:numFmt w:val="bullet"/>
      <w:lvlText w:val="-"/>
      <w:lvlJc w:val="left"/>
      <w:pPr>
        <w:tabs>
          <w:tab w:val="num" w:pos="0"/>
        </w:tabs>
        <w:ind w:left="720" w:hanging="360"/>
      </w:pPr>
      <w:rPr>
        <w:rFonts w:ascii="Times New Roman" w:hAnsi="Times New Roman" w:cs="Times New Roman"/>
      </w:rPr>
    </w:lvl>
  </w:abstractNum>
  <w:abstractNum w:abstractNumId="14">
    <w:nsid w:val="00000010"/>
    <w:multiLevelType w:val="singleLevel"/>
    <w:tmpl w:val="0BFAE8A4"/>
    <w:name w:val="WW8Num16"/>
    <w:lvl w:ilvl="0">
      <w:start w:val="1"/>
      <w:numFmt w:val="decimal"/>
      <w:lvlText w:val="%1."/>
      <w:lvlJc w:val="left"/>
      <w:pPr>
        <w:tabs>
          <w:tab w:val="num" w:pos="0"/>
        </w:tabs>
        <w:ind w:left="720" w:hanging="360"/>
      </w:pPr>
      <w:rPr>
        <w:rFonts w:ascii="Arial" w:hAnsi="Arial" w:cs="Arial" w:hint="default"/>
      </w:rPr>
    </w:lvl>
  </w:abstractNum>
  <w:abstractNum w:abstractNumId="15">
    <w:nsid w:val="00000011"/>
    <w:multiLevelType w:val="singleLevel"/>
    <w:tmpl w:val="00000011"/>
    <w:name w:val="WW8Num17"/>
    <w:lvl w:ilvl="0">
      <w:start w:val="1"/>
      <w:numFmt w:val="decimal"/>
      <w:lvlText w:val="%1."/>
      <w:lvlJc w:val="left"/>
      <w:pPr>
        <w:tabs>
          <w:tab w:val="num" w:pos="0"/>
        </w:tabs>
        <w:ind w:left="1080" w:hanging="360"/>
      </w:pPr>
    </w:lvl>
  </w:abstractNum>
  <w:abstractNum w:abstractNumId="16">
    <w:nsid w:val="00000012"/>
    <w:multiLevelType w:val="singleLevel"/>
    <w:tmpl w:val="00000012"/>
    <w:name w:val="WW8Num18"/>
    <w:lvl w:ilvl="0">
      <w:start w:val="1"/>
      <w:numFmt w:val="decimal"/>
      <w:lvlText w:val="%1."/>
      <w:lvlJc w:val="left"/>
      <w:pPr>
        <w:tabs>
          <w:tab w:val="num" w:pos="0"/>
        </w:tabs>
        <w:ind w:left="720" w:hanging="360"/>
      </w:pPr>
    </w:lvl>
  </w:abstractNum>
  <w:abstractNum w:abstractNumId="17">
    <w:nsid w:val="00000013"/>
    <w:multiLevelType w:val="singleLevel"/>
    <w:tmpl w:val="00000013"/>
    <w:name w:val="WW8Num19"/>
    <w:lvl w:ilvl="0">
      <w:start w:val="1"/>
      <w:numFmt w:val="decimal"/>
      <w:lvlText w:val="%1."/>
      <w:lvlJc w:val="left"/>
      <w:pPr>
        <w:tabs>
          <w:tab w:val="num" w:pos="0"/>
        </w:tabs>
        <w:ind w:left="720" w:hanging="360"/>
      </w:pPr>
    </w:lvl>
  </w:abstractNum>
  <w:abstractNum w:abstractNumId="18">
    <w:nsid w:val="00000014"/>
    <w:multiLevelType w:val="singleLevel"/>
    <w:tmpl w:val="00000014"/>
    <w:name w:val="WW8Num20"/>
    <w:lvl w:ilvl="0">
      <w:start w:val="1"/>
      <w:numFmt w:val="decimal"/>
      <w:lvlText w:val="%1."/>
      <w:lvlJc w:val="left"/>
      <w:pPr>
        <w:tabs>
          <w:tab w:val="num" w:pos="0"/>
        </w:tabs>
        <w:ind w:left="720" w:hanging="360"/>
      </w:pPr>
    </w:lvl>
  </w:abstractNum>
  <w:abstractNum w:abstractNumId="19">
    <w:nsid w:val="00000015"/>
    <w:multiLevelType w:val="singleLevel"/>
    <w:tmpl w:val="00000015"/>
    <w:name w:val="WW8Num21"/>
    <w:lvl w:ilvl="0">
      <w:start w:val="1"/>
      <w:numFmt w:val="decimal"/>
      <w:lvlText w:val="%1."/>
      <w:lvlJc w:val="left"/>
      <w:pPr>
        <w:tabs>
          <w:tab w:val="num" w:pos="0"/>
        </w:tabs>
        <w:ind w:left="720" w:hanging="360"/>
      </w:pPr>
    </w:lvl>
  </w:abstractNum>
  <w:abstractNum w:abstractNumId="20">
    <w:nsid w:val="00000016"/>
    <w:multiLevelType w:val="singleLevel"/>
    <w:tmpl w:val="00000016"/>
    <w:name w:val="WW8Num22"/>
    <w:lvl w:ilvl="0">
      <w:start w:val="1"/>
      <w:numFmt w:val="decimal"/>
      <w:lvlText w:val="%1."/>
      <w:lvlJc w:val="left"/>
      <w:pPr>
        <w:tabs>
          <w:tab w:val="num" w:pos="0"/>
        </w:tabs>
        <w:ind w:left="720" w:hanging="360"/>
      </w:pPr>
    </w:lvl>
  </w:abstractNum>
  <w:abstractNum w:abstractNumId="21">
    <w:nsid w:val="00000017"/>
    <w:multiLevelType w:val="singleLevel"/>
    <w:tmpl w:val="FF086DFA"/>
    <w:name w:val="WW8Num23"/>
    <w:lvl w:ilvl="0">
      <w:start w:val="1"/>
      <w:numFmt w:val="decimal"/>
      <w:lvlText w:val="%1."/>
      <w:lvlJc w:val="left"/>
      <w:pPr>
        <w:tabs>
          <w:tab w:val="num" w:pos="0"/>
        </w:tabs>
        <w:ind w:left="720" w:hanging="360"/>
      </w:pPr>
      <w:rPr>
        <w:rFonts w:ascii="Arial" w:eastAsia="Times New Roman" w:hAnsi="Arial" w:cs="Arial" w:hint="default"/>
      </w:rPr>
    </w:lvl>
  </w:abstractNum>
  <w:abstractNum w:abstractNumId="22">
    <w:nsid w:val="00000018"/>
    <w:multiLevelType w:val="singleLevel"/>
    <w:tmpl w:val="00000018"/>
    <w:name w:val="WW8Num24"/>
    <w:lvl w:ilvl="0">
      <w:start w:val="1"/>
      <w:numFmt w:val="decimal"/>
      <w:lvlText w:val="%1."/>
      <w:lvlJc w:val="left"/>
      <w:pPr>
        <w:tabs>
          <w:tab w:val="num" w:pos="0"/>
        </w:tabs>
        <w:ind w:left="1080" w:hanging="360"/>
      </w:pPr>
    </w:lvl>
  </w:abstractNum>
  <w:abstractNum w:abstractNumId="23">
    <w:nsid w:val="00000019"/>
    <w:multiLevelType w:val="singleLevel"/>
    <w:tmpl w:val="00000019"/>
    <w:name w:val="WW8Num25"/>
    <w:lvl w:ilvl="0">
      <w:start w:val="1"/>
      <w:numFmt w:val="lowerLetter"/>
      <w:lvlText w:val="%1)"/>
      <w:lvlJc w:val="left"/>
      <w:pPr>
        <w:tabs>
          <w:tab w:val="num" w:pos="0"/>
        </w:tabs>
        <w:ind w:left="720" w:hanging="360"/>
      </w:pPr>
    </w:lvl>
  </w:abstractNum>
  <w:abstractNum w:abstractNumId="24">
    <w:nsid w:val="0000001A"/>
    <w:multiLevelType w:val="multilevel"/>
    <w:tmpl w:val="0000001A"/>
    <w:name w:val="WW8Num2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B"/>
    <w:multiLevelType w:val="multilevel"/>
    <w:tmpl w:val="0000001B"/>
    <w:name w:val="WW8Num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6">
    <w:nsid w:val="0000001C"/>
    <w:multiLevelType w:val="multilevel"/>
    <w:tmpl w:val="0000001C"/>
    <w:name w:val="WW8Num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7">
    <w:nsid w:val="0000001D"/>
    <w:multiLevelType w:val="multilevel"/>
    <w:tmpl w:val="0000001D"/>
    <w:name w:val="WW8Num2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8">
    <w:nsid w:val="0000001E"/>
    <w:multiLevelType w:val="multilevel"/>
    <w:tmpl w:val="0000001E"/>
    <w:name w:val="WW8Num30"/>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29">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1"/>
    <w:multiLevelType w:val="multilevel"/>
    <w:tmpl w:val="00000021"/>
    <w:name w:val="WW8Num33"/>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32">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23"/>
    <w:multiLevelType w:val="multilevel"/>
    <w:tmpl w:val="00000023"/>
    <w:name w:val="WW8Num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4"/>
    <w:multiLevelType w:val="multilevel"/>
    <w:tmpl w:val="0000002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5"/>
    <w:multiLevelType w:val="multilevel"/>
    <w:tmpl w:val="00000025"/>
    <w:lvl w:ilvl="0">
      <w:start w:val="1"/>
      <w:numFmt w:val="bullet"/>
      <w:lvlText w:val=""/>
      <w:lvlJc w:val="left"/>
      <w:pPr>
        <w:tabs>
          <w:tab w:val="num" w:pos="1800"/>
        </w:tabs>
        <w:ind w:left="1800" w:hanging="360"/>
      </w:pPr>
      <w:rPr>
        <w:rFonts w:ascii="Symbol" w:hAnsi="Symbol" w:cs="OpenSymbol"/>
      </w:rPr>
    </w:lvl>
    <w:lvl w:ilvl="1">
      <w:start w:val="1"/>
      <w:numFmt w:val="bullet"/>
      <w:lvlText w:val="◦"/>
      <w:lvlJc w:val="left"/>
      <w:pPr>
        <w:tabs>
          <w:tab w:val="num" w:pos="2160"/>
        </w:tabs>
        <w:ind w:left="2160" w:hanging="360"/>
      </w:pPr>
      <w:rPr>
        <w:rFonts w:ascii="OpenSymbol" w:hAnsi="OpenSymbol" w:cs="OpenSymbol"/>
      </w:rPr>
    </w:lvl>
    <w:lvl w:ilvl="2">
      <w:start w:val="1"/>
      <w:numFmt w:val="bullet"/>
      <w:lvlText w:val="▪"/>
      <w:lvlJc w:val="left"/>
      <w:pPr>
        <w:tabs>
          <w:tab w:val="num" w:pos="2520"/>
        </w:tabs>
        <w:ind w:left="2520" w:hanging="360"/>
      </w:pPr>
      <w:rPr>
        <w:rFonts w:ascii="OpenSymbol" w:hAnsi="OpenSymbol" w:cs="OpenSymbol"/>
      </w:rPr>
    </w:lvl>
    <w:lvl w:ilvl="3">
      <w:start w:val="1"/>
      <w:numFmt w:val="bullet"/>
      <w:lvlText w:val=""/>
      <w:lvlJc w:val="left"/>
      <w:pPr>
        <w:tabs>
          <w:tab w:val="num" w:pos="2880"/>
        </w:tabs>
        <w:ind w:left="2880" w:hanging="360"/>
      </w:pPr>
      <w:rPr>
        <w:rFonts w:ascii="Symbol" w:hAnsi="Symbol" w:cs="OpenSymbol"/>
      </w:rPr>
    </w:lvl>
    <w:lvl w:ilvl="4">
      <w:start w:val="1"/>
      <w:numFmt w:val="bullet"/>
      <w:lvlText w:val="◦"/>
      <w:lvlJc w:val="left"/>
      <w:pPr>
        <w:tabs>
          <w:tab w:val="num" w:pos="3240"/>
        </w:tabs>
        <w:ind w:left="3240" w:hanging="360"/>
      </w:pPr>
      <w:rPr>
        <w:rFonts w:ascii="OpenSymbol" w:hAnsi="OpenSymbol" w:cs="OpenSymbol"/>
      </w:rPr>
    </w:lvl>
    <w:lvl w:ilvl="5">
      <w:start w:val="1"/>
      <w:numFmt w:val="bullet"/>
      <w:lvlText w:val="▪"/>
      <w:lvlJc w:val="left"/>
      <w:pPr>
        <w:tabs>
          <w:tab w:val="num" w:pos="3600"/>
        </w:tabs>
        <w:ind w:left="3600" w:hanging="360"/>
      </w:pPr>
      <w:rPr>
        <w:rFonts w:ascii="OpenSymbol" w:hAnsi="OpenSymbol" w:cs="OpenSymbol"/>
      </w:rPr>
    </w:lvl>
    <w:lvl w:ilvl="6">
      <w:start w:val="1"/>
      <w:numFmt w:val="bullet"/>
      <w:lvlText w:val=""/>
      <w:lvlJc w:val="left"/>
      <w:pPr>
        <w:tabs>
          <w:tab w:val="num" w:pos="3960"/>
        </w:tabs>
        <w:ind w:left="3960" w:hanging="360"/>
      </w:pPr>
      <w:rPr>
        <w:rFonts w:ascii="Symbol" w:hAnsi="Symbol" w:cs="OpenSymbol"/>
      </w:rPr>
    </w:lvl>
    <w:lvl w:ilvl="7">
      <w:start w:val="1"/>
      <w:numFmt w:val="bullet"/>
      <w:lvlText w:val="◦"/>
      <w:lvlJc w:val="left"/>
      <w:pPr>
        <w:tabs>
          <w:tab w:val="num" w:pos="4320"/>
        </w:tabs>
        <w:ind w:left="4320" w:hanging="360"/>
      </w:pPr>
      <w:rPr>
        <w:rFonts w:ascii="OpenSymbol" w:hAnsi="OpenSymbol" w:cs="OpenSymbol"/>
      </w:rPr>
    </w:lvl>
    <w:lvl w:ilvl="8">
      <w:start w:val="1"/>
      <w:numFmt w:val="bullet"/>
      <w:lvlText w:val="▪"/>
      <w:lvlJc w:val="left"/>
      <w:pPr>
        <w:tabs>
          <w:tab w:val="num" w:pos="4680"/>
        </w:tabs>
        <w:ind w:left="4680" w:hanging="360"/>
      </w:pPr>
      <w:rPr>
        <w:rFonts w:ascii="OpenSymbol" w:hAnsi="OpenSymbol" w:cs="OpenSymbol"/>
      </w:rPr>
    </w:lvl>
  </w:abstractNum>
  <w:abstractNum w:abstractNumId="36">
    <w:nsid w:val="081A7C57"/>
    <w:multiLevelType w:val="hybridMultilevel"/>
    <w:tmpl w:val="8BE09BE0"/>
    <w:lvl w:ilvl="0" w:tplc="119CDF76">
      <w:start w:val="65535"/>
      <w:numFmt w:val="bullet"/>
      <w:lvlText w:val="■"/>
      <w:lvlJc w:val="left"/>
      <w:pPr>
        <w:ind w:left="1429" w:hanging="360"/>
      </w:pPr>
      <w:rPr>
        <w:rFonts w:ascii="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7">
    <w:nsid w:val="11D25436"/>
    <w:multiLevelType w:val="hybridMultilevel"/>
    <w:tmpl w:val="0FA0B38A"/>
    <w:lvl w:ilvl="0" w:tplc="5CF47038">
      <w:start w:val="1"/>
      <w:numFmt w:val="decimal"/>
      <w:lvlText w:val="%1."/>
      <w:lvlJc w:val="left"/>
      <w:pPr>
        <w:ind w:left="377" w:hanging="360"/>
      </w:pPr>
      <w:rPr>
        <w:rFonts w:hint="default"/>
        <w:b w:val="0"/>
      </w:rPr>
    </w:lvl>
    <w:lvl w:ilvl="1" w:tplc="04100019" w:tentative="1">
      <w:start w:val="1"/>
      <w:numFmt w:val="lowerLetter"/>
      <w:lvlText w:val="%2."/>
      <w:lvlJc w:val="left"/>
      <w:pPr>
        <w:ind w:left="1097" w:hanging="360"/>
      </w:pPr>
    </w:lvl>
    <w:lvl w:ilvl="2" w:tplc="0410001B" w:tentative="1">
      <w:start w:val="1"/>
      <w:numFmt w:val="lowerRoman"/>
      <w:lvlText w:val="%3."/>
      <w:lvlJc w:val="right"/>
      <w:pPr>
        <w:ind w:left="1817" w:hanging="180"/>
      </w:pPr>
    </w:lvl>
    <w:lvl w:ilvl="3" w:tplc="0410000F" w:tentative="1">
      <w:start w:val="1"/>
      <w:numFmt w:val="decimal"/>
      <w:lvlText w:val="%4."/>
      <w:lvlJc w:val="left"/>
      <w:pPr>
        <w:ind w:left="2537" w:hanging="360"/>
      </w:pPr>
    </w:lvl>
    <w:lvl w:ilvl="4" w:tplc="04100019" w:tentative="1">
      <w:start w:val="1"/>
      <w:numFmt w:val="lowerLetter"/>
      <w:lvlText w:val="%5."/>
      <w:lvlJc w:val="left"/>
      <w:pPr>
        <w:ind w:left="3257" w:hanging="360"/>
      </w:pPr>
    </w:lvl>
    <w:lvl w:ilvl="5" w:tplc="0410001B" w:tentative="1">
      <w:start w:val="1"/>
      <w:numFmt w:val="lowerRoman"/>
      <w:lvlText w:val="%6."/>
      <w:lvlJc w:val="right"/>
      <w:pPr>
        <w:ind w:left="3977" w:hanging="180"/>
      </w:pPr>
    </w:lvl>
    <w:lvl w:ilvl="6" w:tplc="0410000F" w:tentative="1">
      <w:start w:val="1"/>
      <w:numFmt w:val="decimal"/>
      <w:lvlText w:val="%7."/>
      <w:lvlJc w:val="left"/>
      <w:pPr>
        <w:ind w:left="4697" w:hanging="360"/>
      </w:pPr>
    </w:lvl>
    <w:lvl w:ilvl="7" w:tplc="04100019" w:tentative="1">
      <w:start w:val="1"/>
      <w:numFmt w:val="lowerLetter"/>
      <w:lvlText w:val="%8."/>
      <w:lvlJc w:val="left"/>
      <w:pPr>
        <w:ind w:left="5417" w:hanging="360"/>
      </w:pPr>
    </w:lvl>
    <w:lvl w:ilvl="8" w:tplc="0410001B" w:tentative="1">
      <w:start w:val="1"/>
      <w:numFmt w:val="lowerRoman"/>
      <w:lvlText w:val="%9."/>
      <w:lvlJc w:val="right"/>
      <w:pPr>
        <w:ind w:left="6137" w:hanging="180"/>
      </w:pPr>
    </w:lvl>
  </w:abstractNum>
  <w:abstractNum w:abstractNumId="38">
    <w:nsid w:val="1E0A0C55"/>
    <w:multiLevelType w:val="hybridMultilevel"/>
    <w:tmpl w:val="349A581A"/>
    <w:lvl w:ilvl="0" w:tplc="2AE2A7F0">
      <w:start w:val="1"/>
      <w:numFmt w:val="decimal"/>
      <w:lvlText w:val="%1."/>
      <w:lvlJc w:val="left"/>
      <w:pPr>
        <w:ind w:left="400" w:hanging="360"/>
      </w:pPr>
      <w:rPr>
        <w:rFonts w:hint="default"/>
      </w:rPr>
    </w:lvl>
    <w:lvl w:ilvl="1" w:tplc="04100019" w:tentative="1">
      <w:start w:val="1"/>
      <w:numFmt w:val="lowerLetter"/>
      <w:lvlText w:val="%2."/>
      <w:lvlJc w:val="left"/>
      <w:pPr>
        <w:ind w:left="1120" w:hanging="360"/>
      </w:pPr>
    </w:lvl>
    <w:lvl w:ilvl="2" w:tplc="0410001B" w:tentative="1">
      <w:start w:val="1"/>
      <w:numFmt w:val="lowerRoman"/>
      <w:lvlText w:val="%3."/>
      <w:lvlJc w:val="right"/>
      <w:pPr>
        <w:ind w:left="1840" w:hanging="180"/>
      </w:pPr>
    </w:lvl>
    <w:lvl w:ilvl="3" w:tplc="0410000F" w:tentative="1">
      <w:start w:val="1"/>
      <w:numFmt w:val="decimal"/>
      <w:lvlText w:val="%4."/>
      <w:lvlJc w:val="left"/>
      <w:pPr>
        <w:ind w:left="2560" w:hanging="360"/>
      </w:pPr>
    </w:lvl>
    <w:lvl w:ilvl="4" w:tplc="04100019" w:tentative="1">
      <w:start w:val="1"/>
      <w:numFmt w:val="lowerLetter"/>
      <w:lvlText w:val="%5."/>
      <w:lvlJc w:val="left"/>
      <w:pPr>
        <w:ind w:left="3280" w:hanging="360"/>
      </w:pPr>
    </w:lvl>
    <w:lvl w:ilvl="5" w:tplc="0410001B" w:tentative="1">
      <w:start w:val="1"/>
      <w:numFmt w:val="lowerRoman"/>
      <w:lvlText w:val="%6."/>
      <w:lvlJc w:val="right"/>
      <w:pPr>
        <w:ind w:left="4000" w:hanging="180"/>
      </w:pPr>
    </w:lvl>
    <w:lvl w:ilvl="6" w:tplc="0410000F" w:tentative="1">
      <w:start w:val="1"/>
      <w:numFmt w:val="decimal"/>
      <w:lvlText w:val="%7."/>
      <w:lvlJc w:val="left"/>
      <w:pPr>
        <w:ind w:left="4720" w:hanging="360"/>
      </w:pPr>
    </w:lvl>
    <w:lvl w:ilvl="7" w:tplc="04100019" w:tentative="1">
      <w:start w:val="1"/>
      <w:numFmt w:val="lowerLetter"/>
      <w:lvlText w:val="%8."/>
      <w:lvlJc w:val="left"/>
      <w:pPr>
        <w:ind w:left="5440" w:hanging="360"/>
      </w:pPr>
    </w:lvl>
    <w:lvl w:ilvl="8" w:tplc="0410001B" w:tentative="1">
      <w:start w:val="1"/>
      <w:numFmt w:val="lowerRoman"/>
      <w:lvlText w:val="%9."/>
      <w:lvlJc w:val="right"/>
      <w:pPr>
        <w:ind w:left="6160" w:hanging="180"/>
      </w:pPr>
    </w:lvl>
  </w:abstractNum>
  <w:abstractNum w:abstractNumId="39">
    <w:nsid w:val="23D84D60"/>
    <w:multiLevelType w:val="hybridMultilevel"/>
    <w:tmpl w:val="AF7219E6"/>
    <w:lvl w:ilvl="0" w:tplc="F3BC2700">
      <w:start w:val="1"/>
      <w:numFmt w:val="decimal"/>
      <w:lvlText w:val="%1."/>
      <w:lvlJc w:val="left"/>
      <w:pPr>
        <w:ind w:left="382" w:hanging="360"/>
      </w:pPr>
      <w:rPr>
        <w:rFonts w:hint="default"/>
        <w:color w:val="000000"/>
      </w:rPr>
    </w:lvl>
    <w:lvl w:ilvl="1" w:tplc="04100019" w:tentative="1">
      <w:start w:val="1"/>
      <w:numFmt w:val="lowerLetter"/>
      <w:lvlText w:val="%2."/>
      <w:lvlJc w:val="left"/>
      <w:pPr>
        <w:ind w:left="1102" w:hanging="360"/>
      </w:pPr>
    </w:lvl>
    <w:lvl w:ilvl="2" w:tplc="0410001B" w:tentative="1">
      <w:start w:val="1"/>
      <w:numFmt w:val="lowerRoman"/>
      <w:lvlText w:val="%3."/>
      <w:lvlJc w:val="right"/>
      <w:pPr>
        <w:ind w:left="1822" w:hanging="180"/>
      </w:pPr>
    </w:lvl>
    <w:lvl w:ilvl="3" w:tplc="0410000F" w:tentative="1">
      <w:start w:val="1"/>
      <w:numFmt w:val="decimal"/>
      <w:lvlText w:val="%4."/>
      <w:lvlJc w:val="left"/>
      <w:pPr>
        <w:ind w:left="2542" w:hanging="360"/>
      </w:pPr>
    </w:lvl>
    <w:lvl w:ilvl="4" w:tplc="04100019" w:tentative="1">
      <w:start w:val="1"/>
      <w:numFmt w:val="lowerLetter"/>
      <w:lvlText w:val="%5."/>
      <w:lvlJc w:val="left"/>
      <w:pPr>
        <w:ind w:left="3262" w:hanging="360"/>
      </w:pPr>
    </w:lvl>
    <w:lvl w:ilvl="5" w:tplc="0410001B" w:tentative="1">
      <w:start w:val="1"/>
      <w:numFmt w:val="lowerRoman"/>
      <w:lvlText w:val="%6."/>
      <w:lvlJc w:val="right"/>
      <w:pPr>
        <w:ind w:left="3982" w:hanging="180"/>
      </w:pPr>
    </w:lvl>
    <w:lvl w:ilvl="6" w:tplc="0410000F" w:tentative="1">
      <w:start w:val="1"/>
      <w:numFmt w:val="decimal"/>
      <w:lvlText w:val="%7."/>
      <w:lvlJc w:val="left"/>
      <w:pPr>
        <w:ind w:left="4702" w:hanging="360"/>
      </w:pPr>
    </w:lvl>
    <w:lvl w:ilvl="7" w:tplc="04100019" w:tentative="1">
      <w:start w:val="1"/>
      <w:numFmt w:val="lowerLetter"/>
      <w:lvlText w:val="%8."/>
      <w:lvlJc w:val="left"/>
      <w:pPr>
        <w:ind w:left="5422" w:hanging="360"/>
      </w:pPr>
    </w:lvl>
    <w:lvl w:ilvl="8" w:tplc="0410001B" w:tentative="1">
      <w:start w:val="1"/>
      <w:numFmt w:val="lowerRoman"/>
      <w:lvlText w:val="%9."/>
      <w:lvlJc w:val="right"/>
      <w:pPr>
        <w:ind w:left="6142" w:hanging="180"/>
      </w:pPr>
    </w:lvl>
  </w:abstractNum>
  <w:abstractNum w:abstractNumId="40">
    <w:nsid w:val="55305E8C"/>
    <w:multiLevelType w:val="hybridMultilevel"/>
    <w:tmpl w:val="749E5CC6"/>
    <w:lvl w:ilvl="0" w:tplc="9A8EB4EC">
      <w:start w:val="1"/>
      <w:numFmt w:val="decimal"/>
      <w:lvlText w:val="%1."/>
      <w:lvlJc w:val="left"/>
      <w:pPr>
        <w:ind w:left="360" w:hanging="360"/>
      </w:pPr>
      <w:rPr>
        <w:rFonts w:hint="default"/>
        <w:strike w:val="0"/>
      </w:rPr>
    </w:lvl>
    <w:lvl w:ilvl="1" w:tplc="04100019" w:tentative="1">
      <w:start w:val="1"/>
      <w:numFmt w:val="lowerLetter"/>
      <w:lvlText w:val="%2."/>
      <w:lvlJc w:val="left"/>
      <w:pPr>
        <w:ind w:left="1091" w:hanging="360"/>
      </w:pPr>
    </w:lvl>
    <w:lvl w:ilvl="2" w:tplc="0410001B" w:tentative="1">
      <w:start w:val="1"/>
      <w:numFmt w:val="lowerRoman"/>
      <w:lvlText w:val="%3."/>
      <w:lvlJc w:val="right"/>
      <w:pPr>
        <w:ind w:left="1811" w:hanging="180"/>
      </w:pPr>
    </w:lvl>
    <w:lvl w:ilvl="3" w:tplc="0410000F" w:tentative="1">
      <w:start w:val="1"/>
      <w:numFmt w:val="decimal"/>
      <w:lvlText w:val="%4."/>
      <w:lvlJc w:val="left"/>
      <w:pPr>
        <w:ind w:left="2531" w:hanging="360"/>
      </w:pPr>
    </w:lvl>
    <w:lvl w:ilvl="4" w:tplc="04100019" w:tentative="1">
      <w:start w:val="1"/>
      <w:numFmt w:val="lowerLetter"/>
      <w:lvlText w:val="%5."/>
      <w:lvlJc w:val="left"/>
      <w:pPr>
        <w:ind w:left="3251" w:hanging="360"/>
      </w:pPr>
    </w:lvl>
    <w:lvl w:ilvl="5" w:tplc="0410001B" w:tentative="1">
      <w:start w:val="1"/>
      <w:numFmt w:val="lowerRoman"/>
      <w:lvlText w:val="%6."/>
      <w:lvlJc w:val="right"/>
      <w:pPr>
        <w:ind w:left="3971" w:hanging="180"/>
      </w:pPr>
    </w:lvl>
    <w:lvl w:ilvl="6" w:tplc="0410000F" w:tentative="1">
      <w:start w:val="1"/>
      <w:numFmt w:val="decimal"/>
      <w:lvlText w:val="%7."/>
      <w:lvlJc w:val="left"/>
      <w:pPr>
        <w:ind w:left="4691" w:hanging="360"/>
      </w:pPr>
    </w:lvl>
    <w:lvl w:ilvl="7" w:tplc="04100019" w:tentative="1">
      <w:start w:val="1"/>
      <w:numFmt w:val="lowerLetter"/>
      <w:lvlText w:val="%8."/>
      <w:lvlJc w:val="left"/>
      <w:pPr>
        <w:ind w:left="5411" w:hanging="360"/>
      </w:pPr>
    </w:lvl>
    <w:lvl w:ilvl="8" w:tplc="0410001B" w:tentative="1">
      <w:start w:val="1"/>
      <w:numFmt w:val="lowerRoman"/>
      <w:lvlText w:val="%9."/>
      <w:lvlJc w:val="right"/>
      <w:pPr>
        <w:ind w:left="6131" w:hanging="180"/>
      </w:pPr>
    </w:lvl>
  </w:abstractNum>
  <w:abstractNum w:abstractNumId="41">
    <w:nsid w:val="718B2CE5"/>
    <w:multiLevelType w:val="hybridMultilevel"/>
    <w:tmpl w:val="C40E00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37C299D"/>
    <w:multiLevelType w:val="hybridMultilevel"/>
    <w:tmpl w:val="A014AD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3EF6F39"/>
    <w:multiLevelType w:val="hybridMultilevel"/>
    <w:tmpl w:val="EB48AE30"/>
    <w:lvl w:ilvl="0" w:tplc="5CF47038">
      <w:start w:val="1"/>
      <w:numFmt w:val="decimal"/>
      <w:lvlText w:val="%1."/>
      <w:lvlJc w:val="left"/>
      <w:pPr>
        <w:ind w:left="377" w:hanging="360"/>
      </w:pPr>
      <w:rPr>
        <w:rFonts w:hint="default"/>
        <w:b w:val="0"/>
      </w:rPr>
    </w:lvl>
    <w:lvl w:ilvl="1" w:tplc="04100019" w:tentative="1">
      <w:start w:val="1"/>
      <w:numFmt w:val="lowerLetter"/>
      <w:lvlText w:val="%2."/>
      <w:lvlJc w:val="left"/>
      <w:pPr>
        <w:ind w:left="1097" w:hanging="360"/>
      </w:pPr>
    </w:lvl>
    <w:lvl w:ilvl="2" w:tplc="0410001B" w:tentative="1">
      <w:start w:val="1"/>
      <w:numFmt w:val="lowerRoman"/>
      <w:lvlText w:val="%3."/>
      <w:lvlJc w:val="right"/>
      <w:pPr>
        <w:ind w:left="1817" w:hanging="180"/>
      </w:pPr>
    </w:lvl>
    <w:lvl w:ilvl="3" w:tplc="0410000F" w:tentative="1">
      <w:start w:val="1"/>
      <w:numFmt w:val="decimal"/>
      <w:lvlText w:val="%4."/>
      <w:lvlJc w:val="left"/>
      <w:pPr>
        <w:ind w:left="2537" w:hanging="360"/>
      </w:pPr>
    </w:lvl>
    <w:lvl w:ilvl="4" w:tplc="04100019" w:tentative="1">
      <w:start w:val="1"/>
      <w:numFmt w:val="lowerLetter"/>
      <w:lvlText w:val="%5."/>
      <w:lvlJc w:val="left"/>
      <w:pPr>
        <w:ind w:left="3257" w:hanging="360"/>
      </w:pPr>
    </w:lvl>
    <w:lvl w:ilvl="5" w:tplc="0410001B" w:tentative="1">
      <w:start w:val="1"/>
      <w:numFmt w:val="lowerRoman"/>
      <w:lvlText w:val="%6."/>
      <w:lvlJc w:val="right"/>
      <w:pPr>
        <w:ind w:left="3977" w:hanging="180"/>
      </w:pPr>
    </w:lvl>
    <w:lvl w:ilvl="6" w:tplc="0410000F" w:tentative="1">
      <w:start w:val="1"/>
      <w:numFmt w:val="decimal"/>
      <w:lvlText w:val="%7."/>
      <w:lvlJc w:val="left"/>
      <w:pPr>
        <w:ind w:left="4697" w:hanging="360"/>
      </w:pPr>
    </w:lvl>
    <w:lvl w:ilvl="7" w:tplc="04100019" w:tentative="1">
      <w:start w:val="1"/>
      <w:numFmt w:val="lowerLetter"/>
      <w:lvlText w:val="%8."/>
      <w:lvlJc w:val="left"/>
      <w:pPr>
        <w:ind w:left="5417" w:hanging="360"/>
      </w:pPr>
    </w:lvl>
    <w:lvl w:ilvl="8" w:tplc="0410001B" w:tentative="1">
      <w:start w:val="1"/>
      <w:numFmt w:val="lowerRoman"/>
      <w:lvlText w:val="%9."/>
      <w:lvlJc w:val="right"/>
      <w:pPr>
        <w:ind w:left="6137" w:hanging="180"/>
      </w:pPr>
    </w:lvl>
  </w:abstractNum>
  <w:num w:numId="1">
    <w:abstractNumId w:val="36"/>
  </w:num>
  <w:num w:numId="2">
    <w:abstractNumId w:val="41"/>
  </w:num>
  <w:num w:numId="3">
    <w:abstractNumId w:val="37"/>
  </w:num>
  <w:num w:numId="4">
    <w:abstractNumId w:val="38"/>
  </w:num>
  <w:num w:numId="5">
    <w:abstractNumId w:val="40"/>
  </w:num>
  <w:num w:numId="6">
    <w:abstractNumId w:val="39"/>
  </w:num>
  <w:num w:numId="7">
    <w:abstractNumId w:val="42"/>
  </w:num>
  <w:num w:numId="8">
    <w:abstractNumId w:val="2"/>
  </w:num>
  <w:num w:numId="9">
    <w:abstractNumId w:val="23"/>
  </w:num>
  <w:num w:numId="10">
    <w:abstractNumId w:val="6"/>
  </w:num>
  <w:num w:numId="11">
    <w:abstractNumId w:val="13"/>
  </w:num>
  <w:num w:numId="12">
    <w:abstractNumId w:val="31"/>
  </w:num>
  <w:num w:numId="13">
    <w:abstractNumId w:val="43"/>
  </w:num>
  <w:num w:numId="14">
    <w:abstractNumId w:val="0"/>
  </w:num>
  <w:num w:numId="15">
    <w:abstractNumId w:val="1"/>
  </w:num>
  <w:num w:numId="16">
    <w:abstractNumId w:val="3"/>
  </w:num>
  <w:num w:numId="17">
    <w:abstractNumId w:val="4"/>
  </w:num>
  <w:num w:numId="18">
    <w:abstractNumId w:val="5"/>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4"/>
  </w:num>
  <w:num w:numId="26">
    <w:abstractNumId w:val="15"/>
  </w:num>
  <w:num w:numId="27">
    <w:abstractNumId w:val="16"/>
  </w:num>
  <w:num w:numId="28">
    <w:abstractNumId w:val="17"/>
  </w:num>
  <w:num w:numId="29">
    <w:abstractNumId w:val="19"/>
  </w:num>
  <w:num w:numId="30">
    <w:abstractNumId w:val="20"/>
  </w:num>
  <w:num w:numId="31">
    <w:abstractNumId w:val="21"/>
  </w:num>
  <w:num w:numId="32">
    <w:abstractNumId w:val="22"/>
  </w:num>
  <w:num w:numId="33">
    <w:abstractNumId w:val="24"/>
  </w:num>
  <w:num w:numId="34">
    <w:abstractNumId w:val="25"/>
  </w:num>
  <w:num w:numId="35">
    <w:abstractNumId w:val="26"/>
  </w:num>
  <w:num w:numId="36">
    <w:abstractNumId w:val="27"/>
  </w:num>
  <w:num w:numId="37">
    <w:abstractNumId w:val="28"/>
  </w:num>
  <w:num w:numId="38">
    <w:abstractNumId w:val="29"/>
  </w:num>
  <w:num w:numId="39">
    <w:abstractNumId w:val="30"/>
  </w:num>
  <w:num w:numId="40">
    <w:abstractNumId w:val="32"/>
  </w:num>
  <w:num w:numId="41">
    <w:abstractNumId w:val="33"/>
  </w:num>
  <w:num w:numId="42">
    <w:abstractNumId w:val="34"/>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31E"/>
    <w:rsid w:val="000360A9"/>
    <w:rsid w:val="00042701"/>
    <w:rsid w:val="00054286"/>
    <w:rsid w:val="00067780"/>
    <w:rsid w:val="000A36A0"/>
    <w:rsid w:val="000C7AD7"/>
    <w:rsid w:val="00103422"/>
    <w:rsid w:val="001364D0"/>
    <w:rsid w:val="001413F1"/>
    <w:rsid w:val="001A1D11"/>
    <w:rsid w:val="001D7300"/>
    <w:rsid w:val="001E18EC"/>
    <w:rsid w:val="002058D5"/>
    <w:rsid w:val="002749F4"/>
    <w:rsid w:val="002931C8"/>
    <w:rsid w:val="0029581C"/>
    <w:rsid w:val="002A4621"/>
    <w:rsid w:val="002D71AF"/>
    <w:rsid w:val="00317CD7"/>
    <w:rsid w:val="00322D62"/>
    <w:rsid w:val="00333AD4"/>
    <w:rsid w:val="0033705B"/>
    <w:rsid w:val="0034546E"/>
    <w:rsid w:val="00357AEB"/>
    <w:rsid w:val="00362A8A"/>
    <w:rsid w:val="003B30AF"/>
    <w:rsid w:val="003C1F2B"/>
    <w:rsid w:val="003D17E9"/>
    <w:rsid w:val="00475C3E"/>
    <w:rsid w:val="00476578"/>
    <w:rsid w:val="004874A0"/>
    <w:rsid w:val="004F06F6"/>
    <w:rsid w:val="00506DCE"/>
    <w:rsid w:val="005138EB"/>
    <w:rsid w:val="0055540F"/>
    <w:rsid w:val="005646A0"/>
    <w:rsid w:val="005A35CE"/>
    <w:rsid w:val="005A6B41"/>
    <w:rsid w:val="005D2057"/>
    <w:rsid w:val="005D2B57"/>
    <w:rsid w:val="005D638C"/>
    <w:rsid w:val="006178D1"/>
    <w:rsid w:val="00666047"/>
    <w:rsid w:val="0069702B"/>
    <w:rsid w:val="0069731E"/>
    <w:rsid w:val="006D3250"/>
    <w:rsid w:val="006D5CDA"/>
    <w:rsid w:val="006E35DC"/>
    <w:rsid w:val="00702D82"/>
    <w:rsid w:val="00705170"/>
    <w:rsid w:val="00761439"/>
    <w:rsid w:val="00775E96"/>
    <w:rsid w:val="007830CC"/>
    <w:rsid w:val="00791048"/>
    <w:rsid w:val="007A0CEB"/>
    <w:rsid w:val="007A2DD0"/>
    <w:rsid w:val="00851343"/>
    <w:rsid w:val="00896789"/>
    <w:rsid w:val="00916BDD"/>
    <w:rsid w:val="0092490D"/>
    <w:rsid w:val="00957AE4"/>
    <w:rsid w:val="00957CF6"/>
    <w:rsid w:val="00963D00"/>
    <w:rsid w:val="00966893"/>
    <w:rsid w:val="00980129"/>
    <w:rsid w:val="009867B9"/>
    <w:rsid w:val="009C09AA"/>
    <w:rsid w:val="009C32EC"/>
    <w:rsid w:val="009C65B5"/>
    <w:rsid w:val="00A067BA"/>
    <w:rsid w:val="00A20AC5"/>
    <w:rsid w:val="00A54051"/>
    <w:rsid w:val="00A60414"/>
    <w:rsid w:val="00A62121"/>
    <w:rsid w:val="00A85B13"/>
    <w:rsid w:val="00A976B7"/>
    <w:rsid w:val="00AA19C3"/>
    <w:rsid w:val="00AC4322"/>
    <w:rsid w:val="00AD221B"/>
    <w:rsid w:val="00AF02F7"/>
    <w:rsid w:val="00B01A49"/>
    <w:rsid w:val="00B21239"/>
    <w:rsid w:val="00B9595D"/>
    <w:rsid w:val="00BD6F8E"/>
    <w:rsid w:val="00BE39A7"/>
    <w:rsid w:val="00C43AA6"/>
    <w:rsid w:val="00C51754"/>
    <w:rsid w:val="00CA4B4F"/>
    <w:rsid w:val="00CC4186"/>
    <w:rsid w:val="00CC5E48"/>
    <w:rsid w:val="00CD25E4"/>
    <w:rsid w:val="00CE233B"/>
    <w:rsid w:val="00CE6DC9"/>
    <w:rsid w:val="00D00032"/>
    <w:rsid w:val="00D252B8"/>
    <w:rsid w:val="00D57F62"/>
    <w:rsid w:val="00D774E1"/>
    <w:rsid w:val="00DA2A2F"/>
    <w:rsid w:val="00DA6A75"/>
    <w:rsid w:val="00DB1A75"/>
    <w:rsid w:val="00E06816"/>
    <w:rsid w:val="00E1459C"/>
    <w:rsid w:val="00E5792D"/>
    <w:rsid w:val="00E71846"/>
    <w:rsid w:val="00E94C42"/>
    <w:rsid w:val="00EF72DE"/>
    <w:rsid w:val="00F04EE7"/>
    <w:rsid w:val="00F25299"/>
    <w:rsid w:val="00F45773"/>
    <w:rsid w:val="00F50F62"/>
    <w:rsid w:val="00F7299C"/>
    <w:rsid w:val="00F8294A"/>
    <w:rsid w:val="00FA79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autoSpaceDE w:val="0"/>
      <w:autoSpaceDN w:val="0"/>
      <w:adjustRightInd w:val="0"/>
      <w:spacing w:after="0" w:line="240" w:lineRule="auto"/>
    </w:pPr>
    <w:rPr>
      <w:rFonts w:hAnsi="Times New Roman" w:cs="Times New Roman"/>
      <w:sz w:val="20"/>
      <w:szCs w:val="20"/>
    </w:rPr>
  </w:style>
  <w:style w:type="paragraph" w:styleId="Titolo2">
    <w:name w:val="heading 2"/>
    <w:basedOn w:val="Normale"/>
    <w:next w:val="Normale"/>
    <w:link w:val="Titolo2Carattere"/>
    <w:uiPriority w:val="9"/>
    <w:unhideWhenUsed/>
    <w:qFormat/>
    <w:rsid w:val="0047657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867B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867B9"/>
    <w:rPr>
      <w:rFonts w:ascii="Tahoma" w:hAnsi="Tahoma" w:cs="Tahoma"/>
      <w:sz w:val="16"/>
      <w:szCs w:val="16"/>
    </w:rPr>
  </w:style>
  <w:style w:type="paragraph" w:styleId="Paragrafoelenco">
    <w:name w:val="List Paragraph"/>
    <w:basedOn w:val="Normale"/>
    <w:uiPriority w:val="34"/>
    <w:qFormat/>
    <w:rsid w:val="005D2057"/>
    <w:pPr>
      <w:ind w:left="720"/>
      <w:contextualSpacing/>
    </w:pPr>
  </w:style>
  <w:style w:type="paragraph" w:styleId="Intestazione">
    <w:name w:val="header"/>
    <w:basedOn w:val="Normale"/>
    <w:link w:val="IntestazioneCarattere"/>
    <w:uiPriority w:val="99"/>
    <w:unhideWhenUsed/>
    <w:rsid w:val="002D71AF"/>
    <w:pPr>
      <w:tabs>
        <w:tab w:val="center" w:pos="4819"/>
        <w:tab w:val="right" w:pos="9638"/>
      </w:tabs>
    </w:pPr>
  </w:style>
  <w:style w:type="character" w:customStyle="1" w:styleId="IntestazioneCarattere">
    <w:name w:val="Intestazione Carattere"/>
    <w:basedOn w:val="Carpredefinitoparagrafo"/>
    <w:link w:val="Intestazione"/>
    <w:uiPriority w:val="99"/>
    <w:rsid w:val="002D71AF"/>
    <w:rPr>
      <w:rFonts w:hAnsi="Times New Roman" w:cs="Times New Roman"/>
      <w:sz w:val="20"/>
      <w:szCs w:val="20"/>
    </w:rPr>
  </w:style>
  <w:style w:type="paragraph" w:styleId="Pidipagina">
    <w:name w:val="footer"/>
    <w:basedOn w:val="Normale"/>
    <w:link w:val="PidipaginaCarattere"/>
    <w:uiPriority w:val="99"/>
    <w:unhideWhenUsed/>
    <w:rsid w:val="002D71AF"/>
    <w:pPr>
      <w:tabs>
        <w:tab w:val="center" w:pos="4819"/>
        <w:tab w:val="right" w:pos="9638"/>
      </w:tabs>
    </w:pPr>
  </w:style>
  <w:style w:type="character" w:customStyle="1" w:styleId="PidipaginaCarattere">
    <w:name w:val="Piè di pagina Carattere"/>
    <w:basedOn w:val="Carpredefinitoparagrafo"/>
    <w:link w:val="Pidipagina"/>
    <w:uiPriority w:val="99"/>
    <w:rsid w:val="002D71AF"/>
    <w:rPr>
      <w:rFonts w:hAnsi="Times New Roman" w:cs="Times New Roman"/>
      <w:sz w:val="20"/>
      <w:szCs w:val="20"/>
    </w:rPr>
  </w:style>
  <w:style w:type="character" w:styleId="Rimandocommento">
    <w:name w:val="annotation reference"/>
    <w:basedOn w:val="Carpredefinitoparagrafo"/>
    <w:uiPriority w:val="99"/>
    <w:semiHidden/>
    <w:unhideWhenUsed/>
    <w:rsid w:val="00D57F62"/>
    <w:rPr>
      <w:sz w:val="16"/>
      <w:szCs w:val="16"/>
    </w:rPr>
  </w:style>
  <w:style w:type="paragraph" w:styleId="Testocommento">
    <w:name w:val="annotation text"/>
    <w:basedOn w:val="Normale"/>
    <w:link w:val="TestocommentoCarattere"/>
    <w:uiPriority w:val="99"/>
    <w:semiHidden/>
    <w:unhideWhenUsed/>
    <w:rsid w:val="00D57F62"/>
  </w:style>
  <w:style w:type="character" w:customStyle="1" w:styleId="TestocommentoCarattere">
    <w:name w:val="Testo commento Carattere"/>
    <w:basedOn w:val="Carpredefinitoparagrafo"/>
    <w:link w:val="Testocommento"/>
    <w:uiPriority w:val="99"/>
    <w:semiHidden/>
    <w:rsid w:val="00D57F62"/>
    <w:rPr>
      <w:rFonts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D57F62"/>
    <w:rPr>
      <w:b/>
      <w:bCs/>
    </w:rPr>
  </w:style>
  <w:style w:type="character" w:customStyle="1" w:styleId="SoggettocommentoCarattere">
    <w:name w:val="Soggetto commento Carattere"/>
    <w:basedOn w:val="TestocommentoCarattere"/>
    <w:link w:val="Soggettocommento"/>
    <w:uiPriority w:val="99"/>
    <w:semiHidden/>
    <w:rsid w:val="00D57F62"/>
    <w:rPr>
      <w:rFonts w:hAnsi="Times New Roman" w:cs="Times New Roman"/>
      <w:b/>
      <w:bCs/>
      <w:sz w:val="20"/>
      <w:szCs w:val="20"/>
    </w:rPr>
  </w:style>
  <w:style w:type="paragraph" w:customStyle="1" w:styleId="Default">
    <w:name w:val="Default"/>
    <w:basedOn w:val="Normale"/>
    <w:rsid w:val="0069702B"/>
    <w:pPr>
      <w:widowControl/>
      <w:suppressAutoHyphens/>
      <w:autoSpaceDN/>
      <w:adjustRightInd/>
    </w:pPr>
    <w:rPr>
      <w:rFonts w:eastAsia="Times New Roman"/>
      <w:color w:val="000000"/>
      <w:sz w:val="24"/>
      <w:szCs w:val="24"/>
      <w:lang w:eastAsia="ar-SA"/>
    </w:rPr>
  </w:style>
  <w:style w:type="character" w:customStyle="1" w:styleId="Titolo2Carattere">
    <w:name w:val="Titolo 2 Carattere"/>
    <w:basedOn w:val="Carpredefinitoparagrafo"/>
    <w:link w:val="Titolo2"/>
    <w:uiPriority w:val="9"/>
    <w:rsid w:val="0047657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autoSpaceDE w:val="0"/>
      <w:autoSpaceDN w:val="0"/>
      <w:adjustRightInd w:val="0"/>
      <w:spacing w:after="0" w:line="240" w:lineRule="auto"/>
    </w:pPr>
    <w:rPr>
      <w:rFonts w:hAnsi="Times New Roman" w:cs="Times New Roman"/>
      <w:sz w:val="20"/>
      <w:szCs w:val="20"/>
    </w:rPr>
  </w:style>
  <w:style w:type="paragraph" w:styleId="Titolo2">
    <w:name w:val="heading 2"/>
    <w:basedOn w:val="Normale"/>
    <w:next w:val="Normale"/>
    <w:link w:val="Titolo2Carattere"/>
    <w:uiPriority w:val="9"/>
    <w:unhideWhenUsed/>
    <w:qFormat/>
    <w:rsid w:val="0047657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867B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867B9"/>
    <w:rPr>
      <w:rFonts w:ascii="Tahoma" w:hAnsi="Tahoma" w:cs="Tahoma"/>
      <w:sz w:val="16"/>
      <w:szCs w:val="16"/>
    </w:rPr>
  </w:style>
  <w:style w:type="paragraph" w:styleId="Paragrafoelenco">
    <w:name w:val="List Paragraph"/>
    <w:basedOn w:val="Normale"/>
    <w:uiPriority w:val="34"/>
    <w:qFormat/>
    <w:rsid w:val="005D2057"/>
    <w:pPr>
      <w:ind w:left="720"/>
      <w:contextualSpacing/>
    </w:pPr>
  </w:style>
  <w:style w:type="paragraph" w:styleId="Intestazione">
    <w:name w:val="header"/>
    <w:basedOn w:val="Normale"/>
    <w:link w:val="IntestazioneCarattere"/>
    <w:uiPriority w:val="99"/>
    <w:unhideWhenUsed/>
    <w:rsid w:val="002D71AF"/>
    <w:pPr>
      <w:tabs>
        <w:tab w:val="center" w:pos="4819"/>
        <w:tab w:val="right" w:pos="9638"/>
      </w:tabs>
    </w:pPr>
  </w:style>
  <w:style w:type="character" w:customStyle="1" w:styleId="IntestazioneCarattere">
    <w:name w:val="Intestazione Carattere"/>
    <w:basedOn w:val="Carpredefinitoparagrafo"/>
    <w:link w:val="Intestazione"/>
    <w:uiPriority w:val="99"/>
    <w:rsid w:val="002D71AF"/>
    <w:rPr>
      <w:rFonts w:hAnsi="Times New Roman" w:cs="Times New Roman"/>
      <w:sz w:val="20"/>
      <w:szCs w:val="20"/>
    </w:rPr>
  </w:style>
  <w:style w:type="paragraph" w:styleId="Pidipagina">
    <w:name w:val="footer"/>
    <w:basedOn w:val="Normale"/>
    <w:link w:val="PidipaginaCarattere"/>
    <w:uiPriority w:val="99"/>
    <w:unhideWhenUsed/>
    <w:rsid w:val="002D71AF"/>
    <w:pPr>
      <w:tabs>
        <w:tab w:val="center" w:pos="4819"/>
        <w:tab w:val="right" w:pos="9638"/>
      </w:tabs>
    </w:pPr>
  </w:style>
  <w:style w:type="character" w:customStyle="1" w:styleId="PidipaginaCarattere">
    <w:name w:val="Piè di pagina Carattere"/>
    <w:basedOn w:val="Carpredefinitoparagrafo"/>
    <w:link w:val="Pidipagina"/>
    <w:uiPriority w:val="99"/>
    <w:rsid w:val="002D71AF"/>
    <w:rPr>
      <w:rFonts w:hAnsi="Times New Roman" w:cs="Times New Roman"/>
      <w:sz w:val="20"/>
      <w:szCs w:val="20"/>
    </w:rPr>
  </w:style>
  <w:style w:type="character" w:styleId="Rimandocommento">
    <w:name w:val="annotation reference"/>
    <w:basedOn w:val="Carpredefinitoparagrafo"/>
    <w:uiPriority w:val="99"/>
    <w:semiHidden/>
    <w:unhideWhenUsed/>
    <w:rsid w:val="00D57F62"/>
    <w:rPr>
      <w:sz w:val="16"/>
      <w:szCs w:val="16"/>
    </w:rPr>
  </w:style>
  <w:style w:type="paragraph" w:styleId="Testocommento">
    <w:name w:val="annotation text"/>
    <w:basedOn w:val="Normale"/>
    <w:link w:val="TestocommentoCarattere"/>
    <w:uiPriority w:val="99"/>
    <w:semiHidden/>
    <w:unhideWhenUsed/>
    <w:rsid w:val="00D57F62"/>
  </w:style>
  <w:style w:type="character" w:customStyle="1" w:styleId="TestocommentoCarattere">
    <w:name w:val="Testo commento Carattere"/>
    <w:basedOn w:val="Carpredefinitoparagrafo"/>
    <w:link w:val="Testocommento"/>
    <w:uiPriority w:val="99"/>
    <w:semiHidden/>
    <w:rsid w:val="00D57F62"/>
    <w:rPr>
      <w:rFonts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D57F62"/>
    <w:rPr>
      <w:b/>
      <w:bCs/>
    </w:rPr>
  </w:style>
  <w:style w:type="character" w:customStyle="1" w:styleId="SoggettocommentoCarattere">
    <w:name w:val="Soggetto commento Carattere"/>
    <w:basedOn w:val="TestocommentoCarattere"/>
    <w:link w:val="Soggettocommento"/>
    <w:uiPriority w:val="99"/>
    <w:semiHidden/>
    <w:rsid w:val="00D57F62"/>
    <w:rPr>
      <w:rFonts w:hAnsi="Times New Roman" w:cs="Times New Roman"/>
      <w:b/>
      <w:bCs/>
      <w:sz w:val="20"/>
      <w:szCs w:val="20"/>
    </w:rPr>
  </w:style>
  <w:style w:type="paragraph" w:customStyle="1" w:styleId="Default">
    <w:name w:val="Default"/>
    <w:basedOn w:val="Normale"/>
    <w:rsid w:val="0069702B"/>
    <w:pPr>
      <w:widowControl/>
      <w:suppressAutoHyphens/>
      <w:autoSpaceDN/>
      <w:adjustRightInd/>
    </w:pPr>
    <w:rPr>
      <w:rFonts w:eastAsia="Times New Roman"/>
      <w:color w:val="000000"/>
      <w:sz w:val="24"/>
      <w:szCs w:val="24"/>
      <w:lang w:eastAsia="ar-SA"/>
    </w:rPr>
  </w:style>
  <w:style w:type="character" w:customStyle="1" w:styleId="Titolo2Carattere">
    <w:name w:val="Titolo 2 Carattere"/>
    <w:basedOn w:val="Carpredefinitoparagrafo"/>
    <w:link w:val="Titolo2"/>
    <w:uiPriority w:val="9"/>
    <w:rsid w:val="0047657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8FFC1-2B9E-4B9B-9C80-E1AB960A1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20</Pages>
  <Words>9030</Words>
  <Characters>54589</Characters>
  <Application>Microsoft Office Word</Application>
  <DocSecurity>0</DocSecurity>
  <Lines>454</Lines>
  <Paragraphs>126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MariaGrazia.Scalco</dc:creator>
  <cp:lastModifiedBy>Cristina.Dalloglio</cp:lastModifiedBy>
  <cp:revision>6</cp:revision>
  <cp:lastPrinted>2017-12-27T10:44:00Z</cp:lastPrinted>
  <dcterms:created xsi:type="dcterms:W3CDTF">2018-04-09T13:48:00Z</dcterms:created>
  <dcterms:modified xsi:type="dcterms:W3CDTF">2018-05-15T07:03:00Z</dcterms:modified>
</cp:coreProperties>
</file>